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DFD642" w14:textId="77777777" w:rsidR="000A1451" w:rsidRDefault="000A1451" w:rsidP="000A1451">
      <w:pPr>
        <w:spacing w:after="0" w:line="240" w:lineRule="auto"/>
        <w:ind w:firstLine="708"/>
        <w:jc w:val="both"/>
        <w:rPr>
          <w:rFonts w:ascii="Times New Roman" w:hAnsi="Times New Roman"/>
          <w:bCs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val="ru-RU"/>
        </w:rPr>
        <w:t>Администрация Советского района Города Томска информирует о наличии свободных мест и приеме заявлений юридических и физических лиц о намерении заключить договор на организацию ярмарочной торговли в границах особо охраняемых природных территорий муниципального образования «Город Томск»:</w:t>
      </w:r>
    </w:p>
    <w:p w14:paraId="322B9C69" w14:textId="77777777" w:rsidR="000A1451" w:rsidRDefault="000A1451" w:rsidP="000A145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ab/>
        <w:t>- Ярмарка для розничной торговли н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епродовольственными товарами, предметами народного творчества/ сувенирной продукцией </w:t>
      </w:r>
      <w:r>
        <w:rPr>
          <w:rFonts w:ascii="Times New Roman" w:hAnsi="Times New Roman"/>
          <w:sz w:val="24"/>
          <w:szCs w:val="24"/>
          <w:lang w:val="ru-RU"/>
        </w:rPr>
        <w:t>по адресу: г.</w:t>
      </w:r>
      <w:r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  <w:lang w:val="ru-RU"/>
        </w:rPr>
        <w:t>Томск, пл. Новособорная,2 (в Схеме номер 653) со следующими условиями:</w:t>
      </w:r>
    </w:p>
    <w:p w14:paraId="4E1C3A7D" w14:textId="77777777" w:rsidR="000A1451" w:rsidRDefault="000A1451" w:rsidP="000A1451">
      <w:pPr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площадь объекта – </w:t>
      </w:r>
      <w:r>
        <w:rPr>
          <w:rFonts w:ascii="Times New Roman" w:hAnsi="Times New Roman"/>
          <w:b/>
          <w:sz w:val="24"/>
          <w:szCs w:val="24"/>
          <w:lang w:val="ru-RU"/>
        </w:rPr>
        <w:t>не более 191 кв. м.</w:t>
      </w:r>
      <w:r>
        <w:rPr>
          <w:rFonts w:ascii="Times New Roman" w:hAnsi="Times New Roman"/>
          <w:sz w:val="24"/>
          <w:szCs w:val="24"/>
          <w:lang w:val="ru-RU"/>
        </w:rPr>
        <w:t>,</w:t>
      </w:r>
    </w:p>
    <w:p w14:paraId="2BFCBF27" w14:textId="77777777" w:rsidR="000A1451" w:rsidRDefault="000A1451" w:rsidP="000A1451">
      <w:pPr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709" w:firstLine="0"/>
        <w:jc w:val="both"/>
        <w:rPr>
          <w:bCs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круглогодичное использование на 5-летний срок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14:paraId="1A3E0AAB" w14:textId="77777777" w:rsidR="000A1451" w:rsidRDefault="000A1451" w:rsidP="000A1451">
      <w:pPr>
        <w:spacing w:after="0" w:line="240" w:lineRule="auto"/>
        <w:ind w:firstLine="708"/>
        <w:rPr>
          <w:rFonts w:ascii="Times New Roman" w:hAnsi="Times New Roman"/>
          <w:bCs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val="ru-RU"/>
        </w:rPr>
        <w:t>В заявлении о намерении заключить договор на организацию ярмарочной торговли на территории ООПТ в Советском районе Города Томска должны быть указаны:</w:t>
      </w:r>
    </w:p>
    <w:p w14:paraId="592C113F" w14:textId="77777777" w:rsidR="000A1451" w:rsidRDefault="000A1451" w:rsidP="000A1451">
      <w:pPr>
        <w:pStyle w:val="a3"/>
        <w:numPr>
          <w:ilvl w:val="0"/>
          <w:numId w:val="2"/>
        </w:numPr>
        <w:tabs>
          <w:tab w:val="left" w:pos="993"/>
        </w:tabs>
        <w:ind w:left="0" w:firstLine="709"/>
        <w:rPr>
          <w:bCs/>
          <w:color w:val="000000"/>
          <w:szCs w:val="24"/>
        </w:rPr>
      </w:pPr>
      <w:r>
        <w:rPr>
          <w:bCs/>
          <w:color w:val="000000"/>
          <w:szCs w:val="24"/>
        </w:rPr>
        <w:t>сведения о лице, заинтересованном в заключении договора;</w:t>
      </w:r>
    </w:p>
    <w:p w14:paraId="0A9E7089" w14:textId="77777777" w:rsidR="000A1451" w:rsidRDefault="000A1451" w:rsidP="000A1451">
      <w:pPr>
        <w:pStyle w:val="a3"/>
        <w:numPr>
          <w:ilvl w:val="0"/>
          <w:numId w:val="2"/>
        </w:numPr>
        <w:tabs>
          <w:tab w:val="left" w:pos="993"/>
        </w:tabs>
        <w:ind w:left="0" w:firstLine="709"/>
        <w:rPr>
          <w:bCs/>
          <w:color w:val="000000"/>
          <w:szCs w:val="24"/>
        </w:rPr>
      </w:pPr>
      <w:r>
        <w:rPr>
          <w:bCs/>
          <w:color w:val="000000"/>
          <w:szCs w:val="24"/>
        </w:rPr>
        <w:t>сведения о представителе лица, заинтересованного в заключении договора, если заявление подписано и (или) передается представителем;</w:t>
      </w:r>
    </w:p>
    <w:p w14:paraId="7B4FF8A7" w14:textId="77777777" w:rsidR="000A1451" w:rsidRDefault="000A1451" w:rsidP="000A1451">
      <w:pPr>
        <w:pStyle w:val="a3"/>
        <w:numPr>
          <w:ilvl w:val="0"/>
          <w:numId w:val="2"/>
        </w:numPr>
        <w:tabs>
          <w:tab w:val="left" w:pos="993"/>
        </w:tabs>
        <w:ind w:left="0" w:firstLine="709"/>
        <w:rPr>
          <w:bCs/>
          <w:color w:val="000000"/>
          <w:szCs w:val="24"/>
        </w:rPr>
      </w:pPr>
      <w:r>
        <w:rPr>
          <w:bCs/>
          <w:color w:val="000000"/>
          <w:szCs w:val="24"/>
        </w:rPr>
        <w:t>реквизиты (дата и номер) Сборника официальных материалов муниципального образования «Город Томск», в котором опубликовано извещение о приеме заявлений о заключении договора о размещении нестационарного торгового объекта, либо указание на наличие такого извещения на официальном портале муниципального образования «Город Томск».</w:t>
      </w:r>
    </w:p>
    <w:p w14:paraId="46032A69" w14:textId="77777777" w:rsidR="000A1451" w:rsidRDefault="000A1451" w:rsidP="000A1451">
      <w:pPr>
        <w:spacing w:after="0" w:line="240" w:lineRule="auto"/>
        <w:ind w:firstLine="708"/>
        <w:jc w:val="both"/>
        <w:rPr>
          <w:rFonts w:ascii="Times New Roman" w:hAnsi="Times New Roman"/>
          <w:bCs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val="ru-RU"/>
        </w:rPr>
        <w:t>К заявлению о намерении заключить договор на организацию ярмарочной торговли на территории ООПТ в Советском районе Города Томска должны быть представлены следующие документы:</w:t>
      </w:r>
    </w:p>
    <w:p w14:paraId="027ECED9" w14:textId="77777777" w:rsidR="000A1451" w:rsidRDefault="000A1451" w:rsidP="000A1451">
      <w:pPr>
        <w:spacing w:after="0" w:line="240" w:lineRule="auto"/>
        <w:ind w:firstLine="708"/>
        <w:jc w:val="both"/>
        <w:rPr>
          <w:rFonts w:ascii="Times New Roman" w:hAnsi="Times New Roman"/>
          <w:bCs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val="ru-RU"/>
        </w:rPr>
        <w:t xml:space="preserve">- копию документа, удостоверяющего личность заявителя, если заявителем является физическое лицо; </w:t>
      </w:r>
    </w:p>
    <w:p w14:paraId="55D1FFFF" w14:textId="77777777" w:rsidR="000A1451" w:rsidRDefault="000A1451" w:rsidP="000A1451">
      <w:pPr>
        <w:spacing w:after="0" w:line="240" w:lineRule="auto"/>
        <w:ind w:firstLine="708"/>
        <w:jc w:val="both"/>
        <w:rPr>
          <w:rFonts w:ascii="Times New Roman" w:hAnsi="Times New Roman"/>
          <w:bCs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val="ru-RU"/>
        </w:rPr>
        <w:t>- копию документа, удостоверяющего права (полномочия) представителя заявителя, если заявление подписано и (или) подается представителем заявителя.</w:t>
      </w:r>
    </w:p>
    <w:p w14:paraId="7456B712" w14:textId="77777777" w:rsidR="000A1451" w:rsidRDefault="000A1451" w:rsidP="000A1451">
      <w:pPr>
        <w:spacing w:after="0" w:line="240" w:lineRule="auto"/>
        <w:ind w:firstLine="708"/>
        <w:jc w:val="both"/>
        <w:rPr>
          <w:rFonts w:ascii="Times New Roman" w:hAnsi="Times New Roman"/>
          <w:bCs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val="ru-RU"/>
        </w:rPr>
        <w:t>При подаче заявления заявитель, являющийся физическим лицом, должен предъявить подлинник документа, удостоверяющего его личность. При подаче заявления представитель заявителя должен предъявить подлинник документа, удостоверяющего личность представителя заявителя, и подлинник документа, удостоверяющего права (полномочия) представителя заявителя.</w:t>
      </w:r>
    </w:p>
    <w:p w14:paraId="3DBA31CA" w14:textId="77777777" w:rsidR="000A1451" w:rsidRDefault="000A1451" w:rsidP="000A145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u w:val="single"/>
          <w:lang w:val="ru-RU"/>
        </w:rPr>
        <w:t>Место и порядок приема заявок:</w:t>
      </w:r>
      <w:r>
        <w:rPr>
          <w:rFonts w:ascii="Times New Roman" w:hAnsi="Times New Roman"/>
          <w:sz w:val="24"/>
          <w:szCs w:val="24"/>
          <w:lang w:val="ru-RU"/>
        </w:rPr>
        <w:t xml:space="preserve"> заявки принимаются по адресу: г. Томск, ул. Елизаровых, 59, 2-й этаж,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каб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. 205 с 08.08.2025 года по вторникам, средам, четвергам с 14 до 17 час. </w:t>
      </w:r>
    </w:p>
    <w:p w14:paraId="2B14DCCA" w14:textId="77777777" w:rsidR="000A1451" w:rsidRDefault="000A1451" w:rsidP="000A145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Последний день приема заявок - 27.08.2025 года. </w:t>
      </w:r>
    </w:p>
    <w:p w14:paraId="5A66F305" w14:textId="77777777" w:rsidR="000A1451" w:rsidRDefault="000A1451" w:rsidP="000A1451">
      <w:pPr>
        <w:ind w:firstLine="708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val="ru-RU" w:eastAsia="ru-RU" w:bidi="ar-SA"/>
        </w:rPr>
      </w:pPr>
      <w:r>
        <w:rPr>
          <w:rFonts w:ascii="Times New Roman" w:hAnsi="Times New Roman"/>
          <w:bCs/>
          <w:color w:val="000000"/>
          <w:sz w:val="24"/>
          <w:szCs w:val="24"/>
          <w:lang w:val="ru-RU"/>
        </w:rPr>
        <w:t xml:space="preserve">Полная информация по вопросу заключения договора на организацию ярмарочной торговли на территории ООПТ в Советском районе Города Томска, а также проект договора на организацию ярмарочной торговли в границах особо охраняемых природных территорий муниципального образования «Город Томск» бланк заявления размещены на сайте: </w:t>
      </w:r>
      <w:r>
        <w:rPr>
          <w:rFonts w:ascii="Times New Roman" w:hAnsi="Times New Roman"/>
          <w:bCs/>
          <w:color w:val="000000"/>
          <w:sz w:val="24"/>
          <w:szCs w:val="24"/>
        </w:rPr>
        <w:t>http</w:t>
      </w:r>
      <w:r>
        <w:rPr>
          <w:rFonts w:ascii="Times New Roman" w:hAnsi="Times New Roman"/>
          <w:bCs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bCs/>
          <w:color w:val="000000"/>
          <w:sz w:val="24"/>
          <w:szCs w:val="24"/>
        </w:rPr>
        <w:t>www</w:t>
      </w:r>
      <w:r>
        <w:rPr>
          <w:rFonts w:ascii="Times New Roman" w:hAnsi="Times New Roman"/>
          <w:bCs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bCs/>
          <w:color w:val="000000"/>
          <w:sz w:val="24"/>
          <w:szCs w:val="24"/>
        </w:rPr>
        <w:t>admin</w:t>
      </w:r>
      <w:r>
        <w:rPr>
          <w:rFonts w:ascii="Times New Roman" w:hAnsi="Times New Roman"/>
          <w:bCs/>
          <w:color w:val="000000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</w:rPr>
        <w:t>tomsk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</w:rPr>
        <w:t>ru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  <w:lang w:val="ru-RU"/>
        </w:rPr>
        <w:t>/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</w:rPr>
        <w:t>pgs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  <w:lang w:val="ru-RU"/>
        </w:rPr>
        <w:t>/4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</w:rPr>
        <w:t>qn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  <w:lang w:val="ru-RU"/>
        </w:rPr>
        <w:t>.</w:t>
      </w:r>
    </w:p>
    <w:p w14:paraId="3A85E527" w14:textId="77777777" w:rsidR="000A1451" w:rsidRDefault="000A1451" w:rsidP="000A1451">
      <w:pPr>
        <w:spacing w:after="0" w:line="240" w:lineRule="auto"/>
        <w:ind w:firstLine="720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Дополнительную информацию, а также справки по приему заявок можно получить по адресу: ул. Елизаровых, </w:t>
      </w:r>
      <w:proofErr w:type="gramStart"/>
      <w:r>
        <w:rPr>
          <w:rFonts w:ascii="Times New Roman" w:hAnsi="Times New Roman"/>
          <w:b/>
          <w:bCs/>
          <w:sz w:val="24"/>
          <w:szCs w:val="24"/>
          <w:lang w:val="ru-RU"/>
        </w:rPr>
        <w:t>59,  каб</w:t>
      </w:r>
      <w:proofErr w:type="gramEnd"/>
      <w:r>
        <w:rPr>
          <w:rFonts w:ascii="Times New Roman" w:hAnsi="Times New Roman"/>
          <w:b/>
          <w:bCs/>
          <w:sz w:val="24"/>
          <w:szCs w:val="24"/>
          <w:lang w:val="ru-RU"/>
        </w:rPr>
        <w:t>.205, тел. 54-50-78.</w:t>
      </w:r>
    </w:p>
    <w:p w14:paraId="46F926BE" w14:textId="77777777" w:rsidR="00363CAA" w:rsidRDefault="00363CAA">
      <w:bookmarkStart w:id="0" w:name="_GoBack"/>
      <w:bookmarkEnd w:id="0"/>
    </w:p>
    <w:sectPr w:rsidR="00363C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9836D6"/>
    <w:multiLevelType w:val="hybridMultilevel"/>
    <w:tmpl w:val="2DBCDCDC"/>
    <w:lvl w:ilvl="0" w:tplc="EE5030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9072941"/>
    <w:multiLevelType w:val="hybridMultilevel"/>
    <w:tmpl w:val="21B6ABBA"/>
    <w:lvl w:ilvl="0" w:tplc="882C6042">
      <w:start w:val="1"/>
      <w:numFmt w:val="decimal"/>
      <w:lvlText w:val="%1)"/>
      <w:lvlJc w:val="left"/>
      <w:pPr>
        <w:ind w:left="1429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054"/>
    <w:rsid w:val="000A1451"/>
    <w:rsid w:val="00363CAA"/>
    <w:rsid w:val="004F2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EC3D82-C9FD-4F6D-BD39-94F58E935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1451"/>
    <w:pPr>
      <w:spacing w:after="200" w:line="276" w:lineRule="auto"/>
    </w:pPr>
    <w:rPr>
      <w:rFonts w:ascii="Calibri" w:eastAsia="Calibri" w:hAnsi="Calibri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1451"/>
    <w:pPr>
      <w:autoSpaceDE w:val="0"/>
      <w:autoSpaceDN w:val="0"/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/>
      <w:sz w:val="24"/>
      <w:szCs w:val="20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92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407</Words>
  <Characters>2321</Characters>
  <Application>Microsoft Office Word</Application>
  <DocSecurity>0</DocSecurity>
  <Lines>19</Lines>
  <Paragraphs>5</Paragraphs>
  <ScaleCrop>false</ScaleCrop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Баева Ирина Анатольевна</dc:creator>
  <cp:keywords/>
  <dc:description/>
  <cp:lastModifiedBy>Баева Ирина Анатольевна</cp:lastModifiedBy>
  <cp:revision>3</cp:revision>
  <dcterms:created xsi:type="dcterms:W3CDTF">2025-08-07T04:52:00Z</dcterms:created>
  <dcterms:modified xsi:type="dcterms:W3CDTF">2025-08-07T04:52:00Z</dcterms:modified>
</cp:coreProperties>
</file>