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64C" w:rsidRPr="00B056AD" w:rsidRDefault="00F1636D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</w:t>
      </w:r>
      <w:r w:rsidR="0053664C" w:rsidRPr="00B056AD">
        <w:rPr>
          <w:rFonts w:ascii="Times New Roman" w:hAnsi="Times New Roman"/>
          <w:b/>
        </w:rPr>
        <w:t xml:space="preserve">звещение о проведении аукциона по продаже права на заключение договора о размещении нестационарного торгового объекта </w:t>
      </w:r>
      <w:r w:rsidR="0053664C">
        <w:rPr>
          <w:rFonts w:ascii="Times New Roman" w:hAnsi="Times New Roman"/>
          <w:b/>
        </w:rPr>
        <w:t xml:space="preserve">(лот № 1) </w:t>
      </w:r>
      <w:r w:rsidR="0053664C" w:rsidRPr="00B056AD">
        <w:rPr>
          <w:rFonts w:ascii="Times New Roman" w:hAnsi="Times New Roman"/>
          <w:b/>
        </w:rPr>
        <w:t xml:space="preserve">от </w:t>
      </w:r>
      <w:r w:rsidR="00173FF6">
        <w:rPr>
          <w:rFonts w:ascii="Times New Roman" w:hAnsi="Times New Roman"/>
          <w:b/>
          <w:shd w:val="clear" w:color="auto" w:fill="D9D9D9" w:themeFill="background1" w:themeFillShade="D9"/>
        </w:rPr>
        <w:t>04.09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</w:p>
    <w:p w:rsidR="0053664C" w:rsidRDefault="0053664C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  <w:highlight w:val="yellow"/>
        </w:rPr>
      </w:pPr>
    </w:p>
    <w:p w:rsidR="0053664C" w:rsidRPr="000D145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highlight w:val="yellow"/>
        </w:rPr>
      </w:pPr>
      <w:r w:rsidRPr="000D145C">
        <w:rPr>
          <w:rFonts w:ascii="Times New Roman" w:hAnsi="Times New Roman"/>
        </w:rPr>
        <w:t>Администрация Октябрьского района Города Томска информирует:</w:t>
      </w:r>
    </w:p>
    <w:p w:rsidR="0053664C" w:rsidRDefault="00173FF6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  <w:b/>
          <w:shd w:val="clear" w:color="auto" w:fill="D9D9D9" w:themeFill="background1" w:themeFillShade="D9"/>
        </w:rPr>
        <w:t>03.10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  <w:r w:rsidR="0053664C">
        <w:rPr>
          <w:rFonts w:ascii="Times New Roman" w:hAnsi="Times New Roman"/>
        </w:rPr>
        <w:t xml:space="preserve"> 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 состоится аукцион по продаже права на заключение договора о размещении нестационарного торгового объекта.</w:t>
      </w:r>
    </w:p>
    <w:p w:rsidR="0053664C" w:rsidRPr="007B5B4C" w:rsidRDefault="0053664C" w:rsidP="001F467E">
      <w:pPr>
        <w:tabs>
          <w:tab w:val="left" w:pos="450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Организатор аукциона:</w:t>
      </w:r>
      <w:r w:rsidRPr="007B5B4C">
        <w:rPr>
          <w:rFonts w:ascii="Times New Roman" w:hAnsi="Times New Roman"/>
        </w:rPr>
        <w:t xml:space="preserve"> Администрация Октябрьского района Города Томска.</w:t>
      </w:r>
    </w:p>
    <w:p w:rsidR="0053664C" w:rsidRPr="007B5B4C" w:rsidRDefault="0053664C" w:rsidP="001F467E">
      <w:pPr>
        <w:tabs>
          <w:tab w:val="left" w:pos="450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Местонахождение организатора аукциона:</w:t>
      </w:r>
      <w:r w:rsidRPr="007B5B4C">
        <w:rPr>
          <w:rFonts w:ascii="Times New Roman" w:hAnsi="Times New Roman"/>
        </w:rPr>
        <w:t xml:space="preserve"> 6340</w:t>
      </w:r>
      <w:r>
        <w:rPr>
          <w:rFonts w:ascii="Times New Roman" w:hAnsi="Times New Roman"/>
        </w:rPr>
        <w:t>50</w:t>
      </w:r>
      <w:r w:rsidRPr="007B5B4C">
        <w:rPr>
          <w:rFonts w:ascii="Times New Roman" w:hAnsi="Times New Roman"/>
        </w:rPr>
        <w:t>, г. Томск, ул. Пушкина, 17.</w:t>
      </w:r>
    </w:p>
    <w:p w:rsidR="0053664C" w:rsidRPr="007B5B4C" w:rsidRDefault="0053664C" w:rsidP="001F467E">
      <w:pPr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Контактные данные </w:t>
      </w:r>
      <w:r w:rsidRPr="007B5B4C">
        <w:rPr>
          <w:rFonts w:ascii="Times New Roman" w:hAnsi="Times New Roman"/>
        </w:rPr>
        <w:t xml:space="preserve">для предоставления справок лицам, заинтересованным в участии в аукционе: 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, тел. </w:t>
      </w:r>
      <w:r>
        <w:rPr>
          <w:rFonts w:ascii="Times New Roman" w:hAnsi="Times New Roman"/>
        </w:rPr>
        <w:t>+7(3822)</w:t>
      </w:r>
      <w:r w:rsidR="00C966B6"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90-24-</w:t>
      </w:r>
      <w:r>
        <w:rPr>
          <w:rFonts w:ascii="Times New Roman" w:hAnsi="Times New Roman"/>
        </w:rPr>
        <w:t>3</w:t>
      </w:r>
      <w:r w:rsidRPr="007B5B4C">
        <w:rPr>
          <w:rFonts w:ascii="Times New Roman" w:hAnsi="Times New Roman"/>
        </w:rPr>
        <w:t>6</w:t>
      </w:r>
      <w:r w:rsidRPr="007B5B4C">
        <w:rPr>
          <w:rFonts w:ascii="Times New Roman" w:hAnsi="Times New Roman"/>
          <w:b/>
        </w:rPr>
        <w:t>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Место, дата и время проведения аукциона, условия признания участника победителем аукциона:</w:t>
      </w:r>
      <w:r w:rsidRPr="007B5B4C">
        <w:rPr>
          <w:rFonts w:ascii="Times New Roman" w:hAnsi="Times New Roman"/>
        </w:rPr>
        <w:t xml:space="preserve"> г. Томск, ул. Пушкина, 17, каб.10, </w:t>
      </w:r>
      <w:r w:rsidR="00173FF6">
        <w:rPr>
          <w:rFonts w:ascii="Times New Roman" w:hAnsi="Times New Roman"/>
          <w:b/>
          <w:shd w:val="clear" w:color="auto" w:fill="D9D9D9" w:themeFill="background1" w:themeFillShade="D9"/>
        </w:rPr>
        <w:t>03.10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в 1</w:t>
      </w:r>
      <w:r w:rsidR="002D46E3">
        <w:rPr>
          <w:rFonts w:ascii="Times New Roman" w:hAnsi="Times New Roman"/>
        </w:rPr>
        <w:t>1</w:t>
      </w:r>
      <w:r w:rsidRPr="007B5B4C">
        <w:rPr>
          <w:rFonts w:ascii="Times New Roman" w:hAnsi="Times New Roman"/>
        </w:rPr>
        <w:t>:00 часов.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366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Предмет аукциона:</w:t>
      </w:r>
      <w:r w:rsidRPr="007B5B4C">
        <w:rPr>
          <w:rFonts w:ascii="Times New Roman" w:hAnsi="Times New Roman"/>
        </w:rPr>
        <w:t xml:space="preserve"> право на заключение договора о размещении не</w:t>
      </w:r>
      <w:r>
        <w:rPr>
          <w:rFonts w:ascii="Times New Roman" w:hAnsi="Times New Roman"/>
        </w:rPr>
        <w:t>стационарного торгового объекта</w:t>
      </w:r>
      <w:r w:rsidRPr="007B5B4C">
        <w:rPr>
          <w:rFonts w:ascii="Times New Roman" w:hAnsi="Times New Roman"/>
        </w:rPr>
        <w:t>: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796F90">
        <w:rPr>
          <w:rFonts w:ascii="Times New Roman" w:hAnsi="Times New Roman"/>
          <w:b/>
          <w:color w:val="000000"/>
        </w:rPr>
        <w:t>Лот № 1.</w:t>
      </w:r>
      <w:r>
        <w:rPr>
          <w:rFonts w:ascii="Times New Roman" w:hAnsi="Times New Roman"/>
          <w:color w:val="000000"/>
        </w:rPr>
        <w:t xml:space="preserve"> </w:t>
      </w:r>
    </w:p>
    <w:p w:rsidR="0053664C" w:rsidRPr="006462B7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Местоположение участка: г</w:t>
      </w:r>
      <w:r>
        <w:rPr>
          <w:rFonts w:cs="CG Times"/>
          <w:color w:val="000000"/>
        </w:rPr>
        <w:t xml:space="preserve">. </w:t>
      </w:r>
      <w:r w:rsidRPr="006462B7">
        <w:rPr>
          <w:rFonts w:ascii="Times New Roman" w:hAnsi="Times New Roman"/>
          <w:color w:val="000000"/>
        </w:rPr>
        <w:t xml:space="preserve">Томск, </w:t>
      </w:r>
      <w:r w:rsidR="006462B7" w:rsidRPr="006462B7">
        <w:rPr>
          <w:rFonts w:ascii="Times New Roman" w:hAnsi="Times New Roman"/>
          <w:color w:val="000000"/>
        </w:rPr>
        <w:t xml:space="preserve">ул. </w:t>
      </w:r>
      <w:r w:rsidR="00173FF6">
        <w:rPr>
          <w:rFonts w:ascii="Times New Roman" w:hAnsi="Times New Roman"/>
          <w:color w:val="000000"/>
        </w:rPr>
        <w:t>Демьяна Бедного, 16а</w:t>
      </w:r>
      <w:r w:rsidRPr="006462B7">
        <w:rPr>
          <w:rFonts w:ascii="Times New Roman" w:hAnsi="Times New Roman"/>
          <w:color w:val="000000"/>
        </w:rPr>
        <w:t xml:space="preserve"> (</w:t>
      </w:r>
      <w:proofErr w:type="spellStart"/>
      <w:r w:rsidRPr="006462B7">
        <w:rPr>
          <w:rFonts w:ascii="Times New Roman" w:hAnsi="Times New Roman"/>
          <w:color w:val="000000"/>
        </w:rPr>
        <w:t>усл</w:t>
      </w:r>
      <w:proofErr w:type="spellEnd"/>
      <w:r w:rsidRPr="006462B7">
        <w:rPr>
          <w:rFonts w:ascii="Times New Roman" w:hAnsi="Times New Roman"/>
          <w:color w:val="000000"/>
        </w:rPr>
        <w:t xml:space="preserve">.); </w:t>
      </w:r>
      <w:r w:rsidRPr="006462B7">
        <w:rPr>
          <w:rFonts w:ascii="Times New Roman" w:hAnsi="Times New Roman"/>
        </w:rPr>
        <w:t xml:space="preserve">№ в схеме </w:t>
      </w:r>
      <w:r w:rsidR="00173FF6">
        <w:rPr>
          <w:rFonts w:ascii="Times New Roman" w:hAnsi="Times New Roman"/>
        </w:rPr>
        <w:t>631</w:t>
      </w:r>
      <w:r w:rsidRPr="00544896">
        <w:rPr>
          <w:rFonts w:ascii="Times New Roman" w:hAnsi="Times New Roman"/>
        </w:rPr>
        <w:t>;</w:t>
      </w:r>
    </w:p>
    <w:p w:rsidR="0053664C" w:rsidRPr="000C1DC7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0C1DC7">
        <w:rPr>
          <w:rFonts w:ascii="Times New Roman" w:hAnsi="Times New Roman"/>
          <w:color w:val="000000"/>
        </w:rPr>
        <w:t xml:space="preserve">Тип: </w:t>
      </w:r>
      <w:r w:rsidR="00B05C85">
        <w:rPr>
          <w:rFonts w:ascii="Times New Roman" w:hAnsi="Times New Roman"/>
          <w:color w:val="000000"/>
        </w:rPr>
        <w:t>павильон</w:t>
      </w:r>
      <w:r w:rsidRPr="000C1DC7">
        <w:rPr>
          <w:rFonts w:ascii="Times New Roman" w:hAnsi="Times New Roman"/>
          <w:color w:val="000000"/>
        </w:rPr>
        <w:t>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Ассортимент товаров: </w:t>
      </w:r>
      <w:r w:rsidR="00390FDD">
        <w:rPr>
          <w:rFonts w:ascii="Times New Roman" w:hAnsi="Times New Roman"/>
          <w:color w:val="000000"/>
        </w:rPr>
        <w:t>ритуальные услуги</w:t>
      </w:r>
      <w:r>
        <w:rPr>
          <w:rFonts w:ascii="Times New Roman" w:hAnsi="Times New Roman"/>
          <w:color w:val="000000"/>
        </w:rPr>
        <w:t>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Период планируемой эксплуатации: 5 лет;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Площадь, </w:t>
      </w:r>
      <w:proofErr w:type="spellStart"/>
      <w:r>
        <w:rPr>
          <w:rFonts w:ascii="Times New Roman" w:hAnsi="Times New Roman"/>
          <w:color w:val="000000"/>
        </w:rPr>
        <w:t>кв.м</w:t>
      </w:r>
      <w:proofErr w:type="spellEnd"/>
      <w:r>
        <w:rPr>
          <w:rFonts w:ascii="Times New Roman" w:hAnsi="Times New Roman"/>
          <w:color w:val="000000"/>
        </w:rPr>
        <w:t xml:space="preserve">.: </w:t>
      </w:r>
      <w:r w:rsidR="00390FDD">
        <w:rPr>
          <w:rFonts w:ascii="Times New Roman" w:hAnsi="Times New Roman"/>
          <w:color w:val="000000"/>
        </w:rPr>
        <w:t>25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Начальная цена за право на заключение договора, (руб</w:t>
      </w:r>
      <w:r w:rsidRPr="00D72297">
        <w:rPr>
          <w:rFonts w:ascii="Times New Roman" w:hAnsi="Times New Roman"/>
          <w:color w:val="000000"/>
        </w:rPr>
        <w:t xml:space="preserve">.): </w:t>
      </w:r>
      <w:r w:rsidR="001F467E" w:rsidRPr="001F467E">
        <w:rPr>
          <w:rFonts w:ascii="Times New Roman" w:hAnsi="Times New Roman"/>
          <w:color w:val="000000"/>
        </w:rPr>
        <w:t>332 392,</w:t>
      </w:r>
      <w:r w:rsidR="001F467E" w:rsidRPr="008E577D">
        <w:rPr>
          <w:rFonts w:ascii="Times New Roman" w:hAnsi="Times New Roman"/>
          <w:color w:val="000000"/>
        </w:rPr>
        <w:t>71</w:t>
      </w:r>
      <w:r w:rsidRPr="005705ED">
        <w:rPr>
          <w:rFonts w:ascii="Times New Roman" w:hAnsi="Times New Roman"/>
          <w:color w:val="000000"/>
        </w:rPr>
        <w:t>;</w:t>
      </w:r>
    </w:p>
    <w:p w:rsidR="0053664C" w:rsidRPr="001910B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Шаг аукциона, (руб.):</w:t>
      </w:r>
      <w:r w:rsidR="001F467E">
        <w:rPr>
          <w:rFonts w:ascii="Times New Roman" w:hAnsi="Times New Roman"/>
          <w:color w:val="000000"/>
        </w:rPr>
        <w:t xml:space="preserve"> 16 619,64</w:t>
      </w:r>
      <w:r w:rsidRPr="001910BC">
        <w:rPr>
          <w:rFonts w:ascii="Times New Roman" w:hAnsi="Times New Roman"/>
          <w:color w:val="000000"/>
        </w:rPr>
        <w:t>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1910BC">
        <w:rPr>
          <w:rFonts w:ascii="Times New Roman" w:hAnsi="Times New Roman"/>
          <w:color w:val="000000"/>
        </w:rPr>
        <w:t xml:space="preserve">Размер задатка, (руб.): </w:t>
      </w:r>
      <w:r w:rsidR="001F467E">
        <w:rPr>
          <w:rFonts w:ascii="Times New Roman" w:hAnsi="Times New Roman"/>
          <w:color w:val="000000"/>
        </w:rPr>
        <w:t>66</w:t>
      </w:r>
      <w:r w:rsidR="00B763F9">
        <w:rPr>
          <w:rFonts w:ascii="Times New Roman" w:hAnsi="Times New Roman"/>
          <w:color w:val="000000"/>
        </w:rPr>
        <w:t xml:space="preserve"> </w:t>
      </w:r>
      <w:r w:rsidR="001F467E">
        <w:rPr>
          <w:rFonts w:ascii="Times New Roman" w:hAnsi="Times New Roman"/>
          <w:color w:val="000000"/>
        </w:rPr>
        <w:t>478,5</w:t>
      </w:r>
      <w:r w:rsidR="005705ED">
        <w:rPr>
          <w:rFonts w:ascii="Times New Roman" w:hAnsi="Times New Roman"/>
          <w:color w:val="000000"/>
        </w:rPr>
        <w:t>0</w:t>
      </w:r>
      <w:r w:rsidRPr="001910BC">
        <w:rPr>
          <w:rFonts w:ascii="Times New Roman" w:hAnsi="Times New Roman"/>
          <w:color w:val="000000"/>
        </w:rPr>
        <w:t>.</w:t>
      </w:r>
    </w:p>
    <w:p w:rsidR="005366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Участвовать в аукционе могут только субъекты малого или среднего предпринимательства.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Место, порядок, дата начала и дата окончания приема заявок</w:t>
      </w:r>
      <w:r w:rsidRPr="007B5B4C">
        <w:rPr>
          <w:rFonts w:ascii="Times New Roman" w:hAnsi="Times New Roman"/>
        </w:rPr>
        <w:t xml:space="preserve"> на участие в аукционе: заявки принимаются по адресу: г. Томск, ул. Пушкина 17, 3-й этаж,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с даты выхода информационного сообщения </w:t>
      </w:r>
      <w:r>
        <w:rPr>
          <w:rFonts w:ascii="Times New Roman" w:hAnsi="Times New Roman"/>
        </w:rPr>
        <w:t xml:space="preserve">и </w:t>
      </w:r>
      <w:r w:rsidRPr="007B5B4C">
        <w:rPr>
          <w:rFonts w:ascii="Times New Roman" w:hAnsi="Times New Roman"/>
        </w:rPr>
        <w:t xml:space="preserve">ежедневно (кроме субботы и воскресенья) с 10 до </w:t>
      </w:r>
      <w:smartTag w:uri="urn:schemas-microsoft-com:office:smarttags" w:element="time">
        <w:smartTagPr>
          <w:attr w:name="Minute" w:val="0"/>
          <w:attr w:name="Hour" w:val="12"/>
        </w:smartTagPr>
        <w:r w:rsidRPr="007B5B4C">
          <w:rPr>
            <w:rFonts w:ascii="Times New Roman" w:hAnsi="Times New Roman"/>
          </w:rPr>
          <w:t>12 час.</w:t>
        </w:r>
      </w:smartTag>
      <w:r w:rsidRPr="007B5B4C">
        <w:rPr>
          <w:rFonts w:ascii="Times New Roman" w:hAnsi="Times New Roman"/>
        </w:rPr>
        <w:t xml:space="preserve"> Последний день приема заявок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b/>
        </w:rPr>
        <w:t xml:space="preserve"> </w:t>
      </w:r>
      <w:r w:rsidR="001F467E">
        <w:rPr>
          <w:rFonts w:ascii="Times New Roman" w:hAnsi="Times New Roman"/>
          <w:b/>
          <w:highlight w:val="lightGray"/>
        </w:rPr>
        <w:t>30.09</w:t>
      </w:r>
      <w:r w:rsidR="00B05C85">
        <w:rPr>
          <w:rFonts w:ascii="Times New Roman" w:hAnsi="Times New Roman"/>
          <w:b/>
          <w:highlight w:val="lightGray"/>
        </w:rPr>
        <w:t>.2025</w:t>
      </w:r>
      <w:r w:rsidR="000B0716" w:rsidRPr="00F00AC1">
        <w:rPr>
          <w:rFonts w:ascii="Times New Roman" w:hAnsi="Times New Roman"/>
          <w:b/>
          <w:highlight w:val="lightGray"/>
        </w:rPr>
        <w:t>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Рекомендуемая форма заявки </w:t>
      </w:r>
      <w:r>
        <w:rPr>
          <w:rFonts w:ascii="Times New Roman" w:hAnsi="Times New Roman"/>
        </w:rPr>
        <w:t xml:space="preserve">- </w:t>
      </w:r>
      <w:r w:rsidRPr="007B5B4C">
        <w:rPr>
          <w:rFonts w:ascii="Times New Roman" w:hAnsi="Times New Roman"/>
        </w:rPr>
        <w:t>приложение № 1 к настоящему извещению.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Перечень документов, которые должны быть приложены к заявке: 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копия документа, удостоверяющего личность (для физических лиц); 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документ, содержащий банковские реквизиты счета для возврата задатка;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документы, подтверждающие внесение задатка;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проект нестационарного торгового объекта, листы в котором должны быть прошиты и пронумерованы;</w:t>
      </w:r>
    </w:p>
    <w:p w:rsidR="0053664C" w:rsidRPr="007B5B4C" w:rsidRDefault="0053664C" w:rsidP="001F467E">
      <w:pPr>
        <w:autoSpaceDE w:val="0"/>
        <w:autoSpaceDN w:val="0"/>
        <w:adjustRightInd w:val="0"/>
        <w:rPr>
          <w:rFonts w:ascii="Times New Roman" w:hAnsi="Times New Roman"/>
        </w:rPr>
      </w:pPr>
      <w:r w:rsidRPr="001F467E">
        <w:rPr>
          <w:rFonts w:ascii="Times New Roman" w:hAnsi="Times New Roman"/>
        </w:rPr>
        <w:t>Срок принятия решения об отказе в проведении аукциона:</w:t>
      </w:r>
      <w:r w:rsidRPr="007B5B4C">
        <w:rPr>
          <w:rFonts w:ascii="Times New Roman" w:hAnsi="Times New Roman"/>
        </w:rPr>
        <w:t xml:space="preserve"> за 15 дней до даты проведения аукциона</w:t>
      </w:r>
      <w:r>
        <w:rPr>
          <w:rFonts w:ascii="Times New Roman" w:hAnsi="Times New Roman"/>
        </w:rPr>
        <w:t>.</w:t>
      </w:r>
      <w:r w:rsidRPr="007B5B4C">
        <w:rPr>
          <w:rFonts w:ascii="Times New Roman" w:hAnsi="Times New Roman"/>
        </w:rPr>
        <w:t xml:space="preserve">  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Банковские реквизиты счета для перечисления задатка для участия в аукционе:</w:t>
      </w:r>
    </w:p>
    <w:p w:rsidR="0053664C" w:rsidRPr="008862A9" w:rsidRDefault="0053664C" w:rsidP="001F467E">
      <w:pPr>
        <w:tabs>
          <w:tab w:val="left" w:pos="567"/>
        </w:tabs>
        <w:autoSpaceDE w:val="0"/>
        <w:autoSpaceDN w:val="0"/>
        <w:adjustRightInd w:val="0"/>
        <w:ind w:left="-142" w:firstLine="709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Администрация Октябрьского района Города Томска, 634050, г. Томск, ул. Пушкина, 17</w:t>
      </w:r>
    </w:p>
    <w:p w:rsidR="0053664C" w:rsidRDefault="0053664C" w:rsidP="001F467E">
      <w:pPr>
        <w:tabs>
          <w:tab w:val="left" w:pos="1725"/>
        </w:tabs>
        <w:autoSpaceDE w:val="0"/>
        <w:autoSpaceDN w:val="0"/>
        <w:adjustRightInd w:val="0"/>
        <w:ind w:left="24"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Получатель: УФК по Томской области (Администр</w:t>
      </w:r>
      <w:r>
        <w:rPr>
          <w:rFonts w:ascii="Times New Roman" w:hAnsi="Times New Roman"/>
          <w:color w:val="000000"/>
        </w:rPr>
        <w:t>ация Октябрьского района Города</w:t>
      </w:r>
    </w:p>
    <w:p w:rsidR="0053664C" w:rsidRPr="008862A9" w:rsidRDefault="0053664C" w:rsidP="001F467E">
      <w:pPr>
        <w:tabs>
          <w:tab w:val="left" w:pos="1725"/>
        </w:tabs>
        <w:autoSpaceDE w:val="0"/>
        <w:autoSpaceDN w:val="0"/>
        <w:adjustRightInd w:val="0"/>
        <w:ind w:left="24"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Томска ЛС19АДМО05123) л/с 05653005610</w:t>
      </w:r>
    </w:p>
    <w:p w:rsidR="001F467E" w:rsidRDefault="001F467E" w:rsidP="001F467E">
      <w:pPr>
        <w:tabs>
          <w:tab w:val="left" w:pos="1725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ИНН 7017131766 КПП 70170100</w:t>
      </w:r>
    </w:p>
    <w:p w:rsidR="00AB7330" w:rsidRDefault="00AB7330" w:rsidP="001F467E">
      <w:pPr>
        <w:tabs>
          <w:tab w:val="left" w:pos="1725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КБК 90611109080040001120</w:t>
      </w:r>
      <w:bookmarkStart w:id="0" w:name="_GoBack"/>
      <w:bookmarkEnd w:id="0"/>
    </w:p>
    <w:p w:rsidR="0053664C" w:rsidRPr="008862A9" w:rsidRDefault="0053664C" w:rsidP="001F467E">
      <w:pPr>
        <w:tabs>
          <w:tab w:val="left" w:pos="1725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р/сч.03232643697010006500</w:t>
      </w:r>
    </w:p>
    <w:p w:rsidR="0053664C" w:rsidRPr="008862A9" w:rsidRDefault="001F467E" w:rsidP="001F467E">
      <w:pPr>
        <w:tabs>
          <w:tab w:val="left" w:pos="1725"/>
        </w:tabs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</w:t>
      </w:r>
      <w:r w:rsidR="0053664C" w:rsidRPr="008862A9">
        <w:rPr>
          <w:rFonts w:ascii="Times New Roman" w:hAnsi="Times New Roman"/>
          <w:color w:val="000000"/>
        </w:rPr>
        <w:t>к/</w:t>
      </w:r>
      <w:proofErr w:type="spellStart"/>
      <w:r w:rsidR="0053664C" w:rsidRPr="008862A9">
        <w:rPr>
          <w:rFonts w:ascii="Times New Roman" w:hAnsi="Times New Roman"/>
          <w:color w:val="000000"/>
        </w:rPr>
        <w:t>сч</w:t>
      </w:r>
      <w:proofErr w:type="spellEnd"/>
      <w:r w:rsidR="0053664C" w:rsidRPr="008862A9">
        <w:rPr>
          <w:rFonts w:ascii="Times New Roman" w:hAnsi="Times New Roman"/>
          <w:color w:val="000000"/>
        </w:rPr>
        <w:t xml:space="preserve"> 40102810245370000058</w:t>
      </w:r>
    </w:p>
    <w:p w:rsidR="0053664C" w:rsidRPr="008862A9" w:rsidRDefault="001F467E" w:rsidP="001F467E">
      <w:pPr>
        <w:tabs>
          <w:tab w:val="left" w:pos="1725"/>
        </w:tabs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</w:t>
      </w:r>
      <w:r w:rsidR="0053664C" w:rsidRPr="008862A9">
        <w:rPr>
          <w:rFonts w:ascii="Times New Roman" w:hAnsi="Times New Roman"/>
          <w:color w:val="000000"/>
        </w:rPr>
        <w:t>Банк получателя: Отделение Томск Банка России//УФК по области, г.Томск</w:t>
      </w:r>
    </w:p>
    <w:p w:rsidR="0053664C" w:rsidRPr="00ED2927" w:rsidRDefault="0053664C" w:rsidP="001F467E">
      <w:pPr>
        <w:tabs>
          <w:tab w:val="left" w:pos="1725"/>
        </w:tabs>
        <w:ind w:firstLine="567"/>
        <w:rPr>
          <w:rFonts w:ascii="Times New Roman" w:hAnsi="Times New Roman"/>
        </w:rPr>
      </w:pPr>
      <w:r w:rsidRPr="008862A9">
        <w:rPr>
          <w:rFonts w:ascii="Times New Roman" w:hAnsi="Times New Roman"/>
          <w:color w:val="000000"/>
        </w:rPr>
        <w:lastRenderedPageBreak/>
        <w:t>БИК 016902004 ОКТМО 69701000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Наименование платежа: «Обеспечение задатка для участия в аукционе по продаже права на заключение договора о размещении нестационарного торгового объекта».</w:t>
      </w:r>
    </w:p>
    <w:p w:rsidR="0053664C" w:rsidRPr="007B5B4C" w:rsidRDefault="0053664C" w:rsidP="001F467E">
      <w:pPr>
        <w:widowControl/>
        <w:tabs>
          <w:tab w:val="left" w:pos="720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7B5B4C">
        <w:rPr>
          <w:rFonts w:ascii="Times New Roman" w:hAnsi="Times New Roman"/>
          <w:color w:val="000000"/>
        </w:rPr>
        <w:t>Задаток должен поступить на счет не позднее</w:t>
      </w:r>
      <w:r>
        <w:rPr>
          <w:rFonts w:ascii="Times New Roman" w:hAnsi="Times New Roman"/>
          <w:color w:val="000000"/>
        </w:rPr>
        <w:t xml:space="preserve"> </w:t>
      </w:r>
      <w:r w:rsidR="001F467E">
        <w:rPr>
          <w:rFonts w:ascii="Times New Roman" w:hAnsi="Times New Roman"/>
          <w:b/>
          <w:color w:val="000000"/>
          <w:highlight w:val="lightGray"/>
        </w:rPr>
        <w:t>30.09</w:t>
      </w:r>
      <w:r w:rsidR="00A06371" w:rsidRPr="00A06371">
        <w:rPr>
          <w:rFonts w:ascii="Times New Roman" w:hAnsi="Times New Roman"/>
          <w:b/>
          <w:color w:val="000000"/>
          <w:highlight w:val="lightGray"/>
        </w:rPr>
        <w:t>.2025</w:t>
      </w:r>
      <w:r w:rsidR="00A06371">
        <w:rPr>
          <w:rFonts w:ascii="Times New Roman" w:hAnsi="Times New Roman"/>
          <w:b/>
          <w:color w:val="000000"/>
        </w:rPr>
        <w:t>.</w:t>
      </w:r>
    </w:p>
    <w:p w:rsidR="0053664C" w:rsidRPr="007B5B4C" w:rsidRDefault="0053664C" w:rsidP="001F467E">
      <w:pPr>
        <w:widowControl/>
        <w:tabs>
          <w:tab w:val="left" w:pos="72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Место, дата и время определения участников аукциона:</w:t>
      </w:r>
      <w:r w:rsidRPr="007B5B4C">
        <w:rPr>
          <w:rFonts w:ascii="Times New Roman" w:hAnsi="Times New Roman"/>
          <w:color w:val="000000"/>
        </w:rPr>
        <w:t xml:space="preserve"> определение участников аукциона состоится </w:t>
      </w:r>
      <w:r w:rsidR="001F467E">
        <w:rPr>
          <w:rFonts w:ascii="Times New Roman" w:hAnsi="Times New Roman"/>
          <w:b/>
          <w:highlight w:val="lightGray"/>
        </w:rPr>
        <w:t>30.09</w:t>
      </w:r>
      <w:r w:rsidR="00A06371" w:rsidRPr="00A06371">
        <w:rPr>
          <w:rFonts w:ascii="Times New Roman" w:hAnsi="Times New Roman"/>
          <w:b/>
          <w:highlight w:val="lightGray"/>
        </w:rPr>
        <w:t>.2025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  <w:color w:val="000000"/>
        </w:rPr>
        <w:t>в 1</w:t>
      </w:r>
      <w:r w:rsidR="00A06371">
        <w:rPr>
          <w:rFonts w:ascii="Times New Roman" w:hAnsi="Times New Roman"/>
          <w:color w:val="000000"/>
        </w:rPr>
        <w:t>5:0</w:t>
      </w:r>
      <w:r w:rsidRPr="007B5B4C">
        <w:rPr>
          <w:rFonts w:ascii="Times New Roman" w:hAnsi="Times New Roman"/>
          <w:color w:val="000000"/>
        </w:rPr>
        <w:t xml:space="preserve">0 часов по адресу: </w:t>
      </w:r>
      <w:r w:rsidRPr="007B5B4C">
        <w:rPr>
          <w:rFonts w:ascii="Times New Roman" w:hAnsi="Times New Roman"/>
        </w:rPr>
        <w:t xml:space="preserve">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 w:rsidR="001F467E"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по результатам рассмотрения заявок и поступивших от претендентов документов, с учетом поступивших на счет организатора торгов задатков.</w:t>
      </w:r>
    </w:p>
    <w:p w:rsidR="0053664C" w:rsidRPr="007B5B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заключения договора:</w:t>
      </w:r>
      <w:r w:rsidRPr="007B5B4C">
        <w:rPr>
          <w:rFonts w:ascii="Times New Roman" w:hAnsi="Times New Roman"/>
        </w:rPr>
        <w:t xml:space="preserve"> 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3664C" w:rsidRPr="007B5B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Порядок оплаты цены за право на заключение договора:</w:t>
      </w:r>
      <w:r w:rsidRPr="007B5B4C">
        <w:rPr>
          <w:rFonts w:ascii="Times New Roman" w:hAnsi="Times New Roman"/>
          <w:color w:val="000000"/>
        </w:rPr>
        <w:t xml:space="preserve"> в соответствии с пунктом 3.2 п</w:t>
      </w:r>
      <w:r w:rsidRPr="007B5B4C">
        <w:rPr>
          <w:rFonts w:ascii="Times New Roman" w:hAnsi="Times New Roman"/>
        </w:rPr>
        <w:t>римерной формы договора о размещении нестационарного торгового объекта для его заключения по результатам аукциона (приложение № 2 к настоящему извещению)</w:t>
      </w:r>
    </w:p>
    <w:p w:rsidR="0053664C" w:rsidRDefault="0053664C" w:rsidP="0053664C">
      <w:pPr>
        <w:rPr>
          <w:rFonts w:ascii="Times New Roman" w:hAnsi="Times New Roman"/>
        </w:rPr>
      </w:pPr>
    </w:p>
    <w:p w:rsidR="0053664C" w:rsidRPr="009835E2" w:rsidRDefault="0053664C" w:rsidP="0053664C">
      <w:pPr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>Приложение:</w:t>
      </w:r>
      <w:r w:rsidRPr="009835E2">
        <w:rPr>
          <w:rFonts w:ascii="Times New Roman" w:hAnsi="Times New Roman"/>
          <w:sz w:val="22"/>
          <w:szCs w:val="22"/>
        </w:rPr>
        <w:tab/>
      </w:r>
      <w:r w:rsidRPr="009835E2">
        <w:rPr>
          <w:rFonts w:ascii="Times New Roman" w:hAnsi="Times New Roman"/>
          <w:sz w:val="22"/>
          <w:szCs w:val="22"/>
        </w:rPr>
        <w:tab/>
        <w:t>1. Приложение № 1 «Форма заявки на участие в аукционе» на 1л.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 xml:space="preserve">2. Приложение № 2 «Примерная форма договора о размещении нестационарного торгового объекта для его заключения по результатам аукциона» на </w:t>
      </w:r>
      <w:r w:rsidR="002D20A9">
        <w:rPr>
          <w:rFonts w:ascii="Times New Roman" w:hAnsi="Times New Roman"/>
          <w:sz w:val="22"/>
          <w:szCs w:val="22"/>
        </w:rPr>
        <w:t xml:space="preserve">5 </w:t>
      </w:r>
      <w:r w:rsidRPr="009835E2">
        <w:rPr>
          <w:rFonts w:ascii="Times New Roman" w:hAnsi="Times New Roman"/>
          <w:sz w:val="22"/>
          <w:szCs w:val="22"/>
        </w:rPr>
        <w:t>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Pr="009835E2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1077B7" w:rsidRDefault="001077B7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Приложение № 1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аукциона по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center"/>
        <w:rPr>
          <w:rFonts w:ascii="Times New Roman" w:hAnsi="Times New Roman"/>
          <w:b/>
          <w:bCs/>
          <w:i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bCs/>
          <w:i/>
        </w:rPr>
      </w:pPr>
      <w:r w:rsidRPr="00141AAB">
        <w:rPr>
          <w:rFonts w:ascii="Times New Roman" w:hAnsi="Times New Roman"/>
          <w:b/>
          <w:bCs/>
          <w:i/>
        </w:rPr>
        <w:t>Форма заявки на участие в аукционе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4428"/>
        <w:gridCol w:w="5400"/>
      </w:tblGrid>
      <w:tr w:rsidR="0053664C" w:rsidRPr="00141AAB" w:rsidTr="00537ED5">
        <w:trPr>
          <w:trHeight w:val="538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Председателю аукционной комиссии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</w:t>
            </w:r>
          </w:p>
        </w:tc>
      </w:tr>
      <w:tr w:rsidR="0053664C" w:rsidRPr="00141AAB" w:rsidTr="00537ED5">
        <w:trPr>
          <w:trHeight w:val="223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                                                                               </w:t>
            </w:r>
          </w:p>
        </w:tc>
      </w:tr>
      <w:tr w:rsidR="0053664C" w:rsidRPr="00141AAB" w:rsidTr="00537ED5">
        <w:trPr>
          <w:trHeight w:val="71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jc w:val="center"/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(фамилия, имя, отчество (последнее – при наличии) полностью), наименование предприятия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                  (ИНН/ОГРН)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Адрес места жительства/пребывания (нужное подчеркнуть) с указанием почтового индекса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</w:p>
        </w:tc>
      </w:tr>
      <w:tr w:rsidR="0053664C" w:rsidRPr="00141AAB" w:rsidTr="00537ED5">
        <w:trPr>
          <w:trHeight w:val="18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</w:tc>
      </w:tr>
      <w:tr w:rsidR="0053664C" w:rsidRPr="00141AAB" w:rsidTr="00537ED5">
        <w:trPr>
          <w:trHeight w:val="365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(номер телефона заявителя (при наличии)</w:t>
            </w:r>
          </w:p>
          <w:p w:rsidR="0053664C" w:rsidRPr="00141AAB" w:rsidRDefault="0053664C" w:rsidP="00537ED5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3664C" w:rsidRPr="00141AAB" w:rsidRDefault="0053664C" w:rsidP="0053664C">
      <w:pPr>
        <w:rPr>
          <w:rFonts w:ascii="Times New Roman" w:hAnsi="Times New Roman"/>
          <w:sz w:val="6"/>
          <w:szCs w:val="6"/>
        </w:rPr>
      </w:pPr>
    </w:p>
    <w:p w:rsidR="0053664C" w:rsidRPr="008F5AD4" w:rsidRDefault="0053664C" w:rsidP="0053664C">
      <w:pPr>
        <w:pStyle w:val="2"/>
        <w:numPr>
          <w:ilvl w:val="1"/>
          <w:numId w:val="2"/>
        </w:numPr>
        <w:tabs>
          <w:tab w:val="clear" w:pos="0"/>
        </w:tabs>
        <w:suppressAutoHyphens/>
        <w:ind w:left="0" w:firstLine="0"/>
      </w:pPr>
      <w:r w:rsidRPr="008F5AD4">
        <w:t>Заявка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 xml:space="preserve">на участие в аукционе на право заключения 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>договора на размещение нестационарного торгового объекта:</w:t>
      </w:r>
    </w:p>
    <w:p w:rsidR="0053664C" w:rsidRPr="008F5AD4" w:rsidRDefault="0053664C" w:rsidP="0053664C">
      <w:pPr>
        <w:rPr>
          <w:rFonts w:ascii="Times New Roman" w:hAnsi="Times New Roman"/>
        </w:rPr>
      </w:pPr>
    </w:p>
    <w:p w:rsidR="0053664C" w:rsidRPr="008F5AD4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8F5AD4">
        <w:rPr>
          <w:rFonts w:ascii="Times New Roman" w:hAnsi="Times New Roman"/>
          <w:color w:val="000000"/>
        </w:rPr>
        <w:t>Дата публикации 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Тип временного нестационарного объекта (киоск, павильон, торговая палатка, автолавка, лоток): </w:t>
      </w:r>
      <w:r w:rsidRPr="00141AAB">
        <w:rPr>
          <w:rFonts w:ascii="Times New Roman" w:hAnsi="Times New Roman"/>
          <w:color w:val="000000"/>
        </w:rPr>
        <w:t>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>Площадь земельного участка (кв.м.) 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Параметры временного нестационарного объекта 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площадь (</w:t>
      </w:r>
      <w:proofErr w:type="gramStart"/>
      <w:r w:rsidRPr="00141AAB">
        <w:rPr>
          <w:rFonts w:ascii="Times New Roman" w:hAnsi="Times New Roman"/>
        </w:rPr>
        <w:t>кв.м.)_</w:t>
      </w:r>
      <w:proofErr w:type="gramEnd"/>
      <w:r w:rsidRPr="00141AAB">
        <w:rPr>
          <w:rFonts w:ascii="Times New Roman" w:hAnsi="Times New Roman"/>
        </w:rPr>
        <w:t>______, длина (м.) ______, ширина (м.)_______, высота (м.)_______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Вид деятельности,  ассортимент товара________________________________________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>Местоположение___________________________________________________________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 xml:space="preserve">Кадастровый номер (при наличии) </w:t>
      </w:r>
      <w:r w:rsidRPr="00141AAB">
        <w:rPr>
          <w:rFonts w:ascii="Times New Roman" w:hAnsi="Times New Roman"/>
          <w:color w:val="000000"/>
          <w:spacing w:val="-17"/>
        </w:rPr>
        <w:t>___________________________________________________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  <w:color w:val="000000"/>
        </w:rPr>
        <w:t>Период размещения</w:t>
      </w:r>
      <w:r w:rsidRPr="00141AAB">
        <w:rPr>
          <w:rFonts w:ascii="Times New Roman" w:hAnsi="Times New Roman"/>
        </w:rPr>
        <w:t xml:space="preserve"> ________________________________________________________ </w:t>
      </w:r>
    </w:p>
    <w:p w:rsidR="0053664C" w:rsidRPr="00141AAB" w:rsidRDefault="0053664C" w:rsidP="0053664C">
      <w:pPr>
        <w:pStyle w:val="a3"/>
        <w:ind w:firstLine="539"/>
        <w:jc w:val="left"/>
        <w:rPr>
          <w:rFonts w:ascii="Times New Roman" w:hAnsi="Times New Roman"/>
          <w:bCs/>
          <w:sz w:val="20"/>
          <w:szCs w:val="20"/>
        </w:rPr>
      </w:pPr>
      <w:r w:rsidRPr="00141AAB">
        <w:rPr>
          <w:rFonts w:ascii="Times New Roman" w:hAnsi="Times New Roman"/>
          <w:bCs/>
          <w:sz w:val="20"/>
          <w:szCs w:val="20"/>
        </w:rPr>
        <w:t xml:space="preserve">К заявке прилагаются следующие документы: </w:t>
      </w:r>
    </w:p>
    <w:p w:rsidR="0053664C" w:rsidRPr="00141AAB" w:rsidRDefault="0053664C" w:rsidP="0053664C">
      <w:pPr>
        <w:pStyle w:val="a3"/>
        <w:spacing w:after="0"/>
        <w:ind w:left="567" w:right="-663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а) </w:t>
      </w:r>
      <w:r w:rsidRPr="00141AAB">
        <w:rPr>
          <w:rFonts w:ascii="Times New Roman" w:hAnsi="Times New Roman"/>
          <w:sz w:val="20"/>
          <w:szCs w:val="20"/>
        </w:rPr>
        <w:t>копия паспорта (для физических лиц);</w:t>
      </w:r>
    </w:p>
    <w:p w:rsidR="0053664C" w:rsidRPr="00141AAB" w:rsidRDefault="0053664C" w:rsidP="0053664C">
      <w:pPr>
        <w:pStyle w:val="ConsPlusNormal"/>
        <w:ind w:left="567" w:right="-666" w:firstLine="0"/>
        <w:jc w:val="both"/>
        <w:rPr>
          <w:rFonts w:ascii="Times New Roman" w:hAnsi="Times New Roman" w:cs="Times New Roman"/>
        </w:rPr>
      </w:pPr>
      <w:r w:rsidRPr="00141AAB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 xml:space="preserve">) </w:t>
      </w:r>
      <w:r w:rsidRPr="00141AAB">
        <w:rPr>
          <w:rFonts w:ascii="Times New Roman" w:hAnsi="Times New Roman" w:cs="Times New Roman"/>
        </w:rPr>
        <w:t>копия документов, подтверждающих полномочия представителя заявителя;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в) документ, содержащий банковские реквизиты счета для возврата задатка;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г) документы, подтверждающие внесение задатка;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д) проект нестационарного торгового объекта (за исключением торговли с лотка);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b/>
          <w:sz w:val="20"/>
        </w:rPr>
      </w:pPr>
      <w:r w:rsidRPr="00141AAB">
        <w:rPr>
          <w:rFonts w:ascii="Times New Roman" w:hAnsi="Times New Roman"/>
          <w:b/>
          <w:sz w:val="20"/>
        </w:rPr>
        <w:t>По желанию заявителя: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1) топографический план в масштабе 1:500, изображающий сведения об учас</w:t>
      </w:r>
      <w:r>
        <w:rPr>
          <w:rFonts w:ascii="Times New Roman" w:hAnsi="Times New Roman"/>
          <w:sz w:val="20"/>
        </w:rPr>
        <w:t>тке местности, с показом границ</w:t>
      </w:r>
      <w:r w:rsidRPr="00141AAB">
        <w:rPr>
          <w:rFonts w:ascii="Times New Roman" w:hAnsi="Times New Roman"/>
          <w:sz w:val="20"/>
        </w:rPr>
        <w:t xml:space="preserve"> земель, земельного участка либо части земельного участка, на территории которых планируется размещение нестационарного торгового объекта.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2) выписка из ЕГРИП, ЕГРЮЛ;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3</w:t>
      </w:r>
      <w:r w:rsidRPr="00141AAB">
        <w:rPr>
          <w:rFonts w:ascii="Times New Roman" w:hAnsi="Times New Roman"/>
          <w:sz w:val="20"/>
        </w:rPr>
        <w:t>) кадастровый паспорт земельного участка, указанного в заявлении;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4) сведения из Единого государственного реестра прав на недвижимое имущество и сделок с ним о наличии либо отсутствии зарегистрированных прав на земельный участок, указанный в заявлении.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Подпись заявителя_____________________________________</w:t>
      </w: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Дата «___»__________________  ________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F00AC1" w:rsidRDefault="00F00AC1" w:rsidP="0053664C">
      <w:pPr>
        <w:jc w:val="right"/>
        <w:rPr>
          <w:rFonts w:ascii="Times New Roman" w:hAnsi="Times New Roman"/>
          <w:sz w:val="20"/>
        </w:rPr>
      </w:pPr>
    </w:p>
    <w:p w:rsidR="005705ED" w:rsidRDefault="005705ED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Приложение № 2</w:t>
      </w:r>
      <w:r w:rsidRPr="0043107D">
        <w:rPr>
          <w:rFonts w:ascii="Times New Roman" w:hAnsi="Times New Roman"/>
          <w:sz w:val="20"/>
        </w:rPr>
        <w:t xml:space="preserve">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аукциона по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  <w:r w:rsidRPr="00141AAB">
        <w:rPr>
          <w:rFonts w:ascii="Times New Roman" w:hAnsi="Times New Roman"/>
          <w:b/>
          <w:i/>
        </w:rPr>
        <w:t>Примерная форма договора о размещении нестационарного торгового объекта для его заключения по результатам аукциона</w:t>
      </w: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Договор о размещении нестационарного торгового объекта N 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 xml:space="preserve">    г. Томск                                        </w:t>
      </w:r>
      <w:r>
        <w:rPr>
          <w:rFonts w:ascii="Times New Roman" w:hAnsi="Times New Roman"/>
          <w:sz w:val="20"/>
        </w:rPr>
        <w:t xml:space="preserve">                                                                                        </w:t>
      </w:r>
      <w:r w:rsidRPr="009835E2">
        <w:rPr>
          <w:rFonts w:ascii="Times New Roman" w:hAnsi="Times New Roman"/>
          <w:sz w:val="20"/>
        </w:rPr>
        <w:t xml:space="preserve"> "___" ________ 20__ г.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Муниципальное образование "Город Томск" в лице администрации ____________________ района Города Томска, от имени которой действует ___________________________________________________, именуемое в дальнейшем "Администрация", с одной стороны, и ____________________________________________ в лице ___________________________________________________, действующего(-ей) на основании _________________________________________________, именуемое(-</w:t>
      </w:r>
      <w:proofErr w:type="spellStart"/>
      <w:r w:rsidRPr="009835E2">
        <w:rPr>
          <w:rFonts w:ascii="Times New Roman" w:hAnsi="Times New Roman"/>
        </w:rPr>
        <w:t>ый</w:t>
      </w:r>
      <w:proofErr w:type="spellEnd"/>
      <w:r w:rsidRPr="009835E2">
        <w:rPr>
          <w:rFonts w:ascii="Times New Roman" w:hAnsi="Times New Roman"/>
        </w:rPr>
        <w:t>) в дальнейшем "Владелец объекта", с другой стороны, совместно именуемые в дальнейшем "Стороны", на основании протокола о результатах аукциона от ____________ N _____ заключили настоящий Договор о размещении нестационарного торгового объекта о нижеследующем: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 ПРЕДМЕТ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1" w:name="Par8"/>
      <w:bookmarkEnd w:id="1"/>
      <w:r w:rsidRPr="009835E2">
        <w:rPr>
          <w:rFonts w:ascii="Times New Roman" w:hAnsi="Times New Roman"/>
        </w:rPr>
        <w:t>1.1. Администрация обязуется предоставить Владельцу объекта право на использование земель (земельного участка, части земельного участка (указать нужное)) с кадастровым номером (при наличии) _______________________ площадью ______ кв. м, местоположение границ которых определено согласно приложению 1 к настоящему Договору (далее по тексту настоящего Договора - Территория), для размещения и эксплуатации нестационарного торгового объекта, а Владелец объекта обязуется оплатить Администрации цену за право на заключение настоящего Договора (далее по тексту настоящего Договора - цена), принять и возвратить Территорию Администрации по акту приема-передачи в соответствии с условиями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2" w:name="Par9"/>
      <w:bookmarkEnd w:id="2"/>
      <w:r w:rsidRPr="009835E2">
        <w:rPr>
          <w:rFonts w:ascii="Times New Roman" w:hAnsi="Times New Roman"/>
        </w:rPr>
        <w:t xml:space="preserve">1.2. Нестационарный торговый объект, указанный в </w:t>
      </w:r>
      <w:hyperlink w:anchor="Par8" w:history="1">
        <w:r w:rsidRPr="009835E2">
          <w:rPr>
            <w:rFonts w:ascii="Times New Roman" w:hAnsi="Times New Roman"/>
            <w:color w:val="0000FF"/>
          </w:rPr>
          <w:t>пункте 1.1</w:t>
        </w:r>
      </w:hyperlink>
      <w:r w:rsidRPr="009835E2">
        <w:rPr>
          <w:rFonts w:ascii="Times New Roman" w:hAnsi="Times New Roman"/>
        </w:rPr>
        <w:t xml:space="preserve"> настоящего Договора (далее по тексту настоящего Договора - нестационарный торговый объект), должен соответствовать требованиям технических регламентов, противопожарным, санитарно-эпидемиологическим, гигиеническим, экологическим и иным установленным в соответствии с законодательством Российской Федерации требованиям, в том числе </w:t>
      </w:r>
      <w:hyperlink r:id="rId5" w:history="1">
        <w:r w:rsidRPr="009835E2">
          <w:rPr>
            <w:rFonts w:ascii="Times New Roman" w:hAnsi="Times New Roman"/>
            <w:color w:val="0000FF"/>
          </w:rPr>
          <w:t>правилам</w:t>
        </w:r>
      </w:hyperlink>
      <w:r w:rsidRPr="009835E2">
        <w:rPr>
          <w:rFonts w:ascii="Times New Roman" w:hAnsi="Times New Roman"/>
        </w:rPr>
        <w:t xml:space="preserve"> благоустройства муниципального образования "Город Томск", местным нормативам градостроительного проектирования муниципального образования "Город Томск", а также следующим требованиям: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тип: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размер: 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площадь: 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ассортимент товаров, подлежащих продаже: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внешний вид (архитектурно-колористическое решение фасадов) и наличие устройств по обеспечению объектами санитарно-технического назначения и элементов благоустройства: согласно паспорту нестационарного торгового объекта, являющимся приложением 2 к настоящему Договору.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1.3. Право на использование Территории по настоящему Договору предоставляет Владельцу объекта исключительно право на размещение и эксплуатацию нестационарного торгового объекта, соответствующего условиям настоящего Договора, в период (периоды) времени, обусловленные настоящим Договором, и не дает Владельцу объекта прав на использование Территории: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строительства;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иных целей и нужд, не предусмотренных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размещения и (или) эксплуатации нестационарного торгового объекта, не соответствующего условиям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размещения и (или) эксплуатации нестационарного торгового объекта в период (периоды) времени, не обусловленные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lastRenderedPageBreak/>
        <w:t>1.4. Все улучшения Территории, произведенные Владельцем объекта и не входящие в состав нестационарного торгового объекта согласно паспорту нестационарного торгового объекта, поступают в собственность Администрации и Владельцу объекта не возвращаются и не компенсируются, их стоимость Владельцу объекта не возмещается.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1.5. Стороны, заключая настоящий Договор, соглашаются с тем, что Территория является пригодной для размещения нестационарного торгового объекта, и </w:t>
      </w:r>
      <w:proofErr w:type="gramStart"/>
      <w:r w:rsidRPr="009835E2">
        <w:rPr>
          <w:rFonts w:ascii="Times New Roman" w:hAnsi="Times New Roman"/>
        </w:rPr>
        <w:t>подтверждают</w:t>
      </w:r>
      <w:proofErr w:type="gramEnd"/>
      <w:r w:rsidRPr="009835E2">
        <w:rPr>
          <w:rFonts w:ascii="Times New Roman" w:hAnsi="Times New Roman"/>
        </w:rPr>
        <w:t xml:space="preserve"> что Территория представляет собой свободную ровную площадку без каких-либо усовершенствованных покрытий (либо с ________________ покрытием). В данном пункте необходимо указать состояние Территории на момент заключения договора, в том числе при нахождении в границах Территории нестационарного торгового объекта, иного некапитального строения, сооружения, не принадлежащего Владельцу объекта, указать данный факт.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1.6. Владелец объекта, заключая настоящий Договор, подтверждает, что факт подписания им акта приема-передачи Территории в соответствии с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пунктом 2.2</w:t>
        </w:r>
      </w:hyperlink>
      <w:r w:rsidRPr="009835E2">
        <w:rPr>
          <w:rFonts w:ascii="Times New Roman" w:hAnsi="Times New Roman"/>
        </w:rPr>
        <w:t xml:space="preserve"> настоящего Договора свидетельствует о том, что он удовлетворен качественным состоянием и иными характеристиками Территории и не имеет каких-либо претензий к Администрации. Исполнение Владельцем объекта обязанности по принятию Территории осуществляется им безвозмездно.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 СРОК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3" w:name="Par26"/>
      <w:bookmarkEnd w:id="3"/>
      <w:r w:rsidRPr="009835E2">
        <w:rPr>
          <w:rFonts w:ascii="Times New Roman" w:hAnsi="Times New Roman"/>
        </w:rPr>
        <w:t>2.1. Настоящий Договор заключен сроком на _______________________.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4" w:name="Par27"/>
      <w:bookmarkEnd w:id="4"/>
      <w:r w:rsidRPr="009835E2">
        <w:rPr>
          <w:rFonts w:ascii="Times New Roman" w:hAnsi="Times New Roman"/>
        </w:rPr>
        <w:t xml:space="preserve">2.2. Настоящий Договор считается заключенным, вступает в силу и становится обязательным для Сторон в день его подписания Сторонами. Срок действия настоящего Договора, указанный в </w:t>
      </w:r>
      <w:hyperlink w:anchor="Par26" w:history="1">
        <w:r w:rsidRPr="009835E2">
          <w:rPr>
            <w:rFonts w:ascii="Times New Roman" w:hAnsi="Times New Roman"/>
            <w:color w:val="0000FF"/>
          </w:rPr>
          <w:t>пункте 2.1</w:t>
        </w:r>
      </w:hyperlink>
      <w:r w:rsidRPr="009835E2">
        <w:rPr>
          <w:rFonts w:ascii="Times New Roman" w:hAnsi="Times New Roman"/>
        </w:rPr>
        <w:t xml:space="preserve"> настоящего Договора, начинает течь со дня подписания Сторонами акта приема-передачи Территории от Администрации Владельцу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Право на использование Территории по настоящему Договору возникает у Владельца объекта после подписания акта приема-передачи, указанного в настоящем пункте.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5" w:name="Par29"/>
      <w:bookmarkEnd w:id="5"/>
      <w:r w:rsidRPr="009835E2">
        <w:rPr>
          <w:rFonts w:ascii="Times New Roman" w:hAnsi="Times New Roman"/>
        </w:rPr>
        <w:t>2.3. Период эксплуатации нестационарного торгового объекта по настоящему Договору: в течение всего срока действия настоящего Договора (либо указать конкретные периоды эксплуатации нестационарного торгового объекта).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6" w:name="Par30"/>
      <w:bookmarkEnd w:id="6"/>
      <w:r w:rsidRPr="009835E2">
        <w:rPr>
          <w:rFonts w:ascii="Times New Roman" w:hAnsi="Times New Roman"/>
        </w:rPr>
        <w:t>2.4. По окончании срока действия настоящего Договора Владелец объекта обязан освободить Территорию от размещенного нестационарного торгового объекта, привести Территорию в первоначальное состояние и передать Территорию Администрации по акту приема-передачи.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2.5. Стороны вправе установить, что условия настоящего Договора применяются к их отношениям, возникшим до его заключения.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2.6. В случае смерти Владельца объекта или его ликвидации настоящий Договор прекращает свое действие.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 РАЗМЕР И УСЛОВИЯ ОПЛАТЫ ЦЕНЫ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7" w:name="Par36"/>
      <w:bookmarkEnd w:id="7"/>
      <w:r w:rsidRPr="009835E2">
        <w:rPr>
          <w:rFonts w:ascii="Times New Roman" w:hAnsi="Times New Roman"/>
        </w:rPr>
        <w:t>3.1. Размер цены определен по результатам аукциона по продаже права на заключение настоящего Договора и составляет ________________________ руб.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3.2. Владелец объекта обязуется оплатить цену Администрации на следующих условиях: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вся сумма цены в полном объеме уплачивается Владельцем объекта в течение 10 календарных дней со дня подписания акта приема-передачи Территории от Администрации Владельцу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либо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оплата цены осуществляется в форме ежегодных выплат, осуществляемых сначала в течение 10 календарных дней со дня подписания акта приема-передачи Территории от Администрации Владельцу объекта (первый платеж), а затем - не позднее 15 января очередного календарного года и последующих годов, в течение которых будет действовать настоящий Договор (последующие платежи), при этом размер первого платежа по отношению к общей сумме цены прямо пропорционален соотношению периода (периодов) эксплуатации нестационарного торгового объекта со дня подписания акта приема-передачи Территории от Администрации Владельцу объекта до 15 января очередного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>пункт 2.3</w:t>
        </w:r>
      </w:hyperlink>
      <w:r w:rsidRPr="009835E2">
        <w:rPr>
          <w:rFonts w:ascii="Times New Roman" w:hAnsi="Times New Roman"/>
        </w:rPr>
        <w:t xml:space="preserve"> настоящего Договора), а размер одного последующего платежа по отношению к общей сумме цены прямо пропорционален соотношению периода (периодов) эксплуатации нестационарного торгового объекта с 15 января очередного календарного года до 15 января следующего за ним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 xml:space="preserve">пункт </w:t>
        </w:r>
        <w:r w:rsidRPr="009835E2">
          <w:rPr>
            <w:rFonts w:ascii="Times New Roman" w:hAnsi="Times New Roman"/>
            <w:color w:val="0000FF"/>
          </w:rPr>
          <w:lastRenderedPageBreak/>
          <w:t>2.3</w:t>
        </w:r>
      </w:hyperlink>
      <w:r w:rsidRPr="009835E2">
        <w:rPr>
          <w:rFonts w:ascii="Times New Roman" w:hAnsi="Times New Roman"/>
        </w:rPr>
        <w:t xml:space="preserve"> настоящего Договора). Размер последнего последующего платежа, который Владелец объекта должен оплатить, равен разнице между общей суммой цены (</w:t>
      </w:r>
      <w:hyperlink w:anchor="Par36" w:history="1">
        <w:r w:rsidRPr="009835E2">
          <w:rPr>
            <w:rFonts w:ascii="Times New Roman" w:hAnsi="Times New Roman"/>
            <w:color w:val="0000FF"/>
          </w:rPr>
          <w:t>пункт 3.1</w:t>
        </w:r>
      </w:hyperlink>
      <w:r w:rsidRPr="009835E2">
        <w:rPr>
          <w:rFonts w:ascii="Times New Roman" w:hAnsi="Times New Roman"/>
        </w:rPr>
        <w:t xml:space="preserve"> настоящего Договора) и суммой первых и последующих платежей, ранее оплаченных Владельцем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3.3. Оплата цены осуществляется в безналичном порядке путем перечисления на счет Администрации по следующим реквизитам: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3.4. В случае несвоевременного исполнения обязанности по оплате цены, в том числе нарушения сроков оплаты первого и (или) последующих платежей, Владелец объекта обязан оплатить пеню, которая определяется в процентах от суммы задолженности за каждый календарный день просрочки. Процентная ставка пени устанавливается равной 1/360 действующей на день просрочки ключевой ставки Центрального банка Российской Федерации.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 ПРАВА И ОБЯЗАННОСТИ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 Администрация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4.1.1. осуществлять контроль за использованием Территории Владельцем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4.1.2. требовать возмещения убытков, причиненных ухудшением качества земель и экологической обстановки в результате хозяйственной деятельности Владельца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4.1.3. требовать досрочного расторжения настоящего Договора (в том числе отказываться от исполнения настоящего Договора в одностороннем порядке без каких-либо выплат и возмещении Владельцу объекта), уплаты пени и возмещения убытков за нарушения условий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 Администрация обязана: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4.2.1. по окончании срока настоящего Договора принять Территорию от Владельца объекта по акту приема-передачи, если выполнены условия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пункта 2.4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4.2.2. не вмешиваться в хозяйственную деятельность Владельца объекта, если она не наносит ущерба окружающей среде, не нарушает прав и законных интересов других лиц, не противоречит условиям настоящего Договора и действующему законодательству.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 Владелец объекта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4.3.1. использовать Территорию на условиях, установленных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 Владелец Объекта обязан: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4.4.1. использовать Территорию в соответствии с целью и условиями его предоставления;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4.4.2. не допускать действий, приводящих к ухудшению качественных характеристик Территории, экологической обстановки на Территории, а также к загрязнению Территории;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4.4.3. содержать в полном санитарном порядке как Территорию, так и прилегающие к ней улицы и проезды, выполнять все требования, перечисленные в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пункте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4.4.4. обеспечить Администрации свободный доступ на Территорию и нестационарный торговый объект;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4.4.5. выполнять в соответствии с требованиями эксплуатационных служб условия эксплуатации городских подземных и наземных коммуникаций, сооружений, дорог, проездов, не препятствовать их ремонту и обслуживанию;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4.4.6. в случае изменения места жительства, юридического адреса или иных реквизитов в недельный срок направлять Администрации уведомление об этом;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4.4.7. не осуществлять на Территории деятельность, в результате которой создавались бы какие-либо препятствия (помехи или неудобства)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4.4.8. своевременно производить в соответствии с условиями настоящего Договора оплату цены;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4.4.9. не передавать Территорию в пользование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4.4.10. по окончании срока настоящего Договора, а также в случае досрочного его расторжения освободить Территорию от нестационарного торгового объекта и выполнить иные обязанности в соответствии с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пунктом 2.4</w:t>
        </w:r>
      </w:hyperlink>
      <w:r w:rsidRPr="009835E2">
        <w:rPr>
          <w:rFonts w:ascii="Times New Roman" w:hAnsi="Times New Roman"/>
        </w:rPr>
        <w:t xml:space="preserve"> настоящего Договора.</w:t>
      </w:r>
    </w:p>
    <w:p w:rsidR="0053664C" w:rsidRPr="009835E2" w:rsidRDefault="0053664C" w:rsidP="0053664C">
      <w:pPr>
        <w:ind w:firstLine="567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4.4.11. заключить договор с региональным оператором на оказание услуг по обращению с твердыми коммунальными отходами с начала периода эксплуатации нестационарного торгового объекта, указанного в пункте 2.2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8" w:name="Par70"/>
      <w:bookmarkEnd w:id="8"/>
      <w:r w:rsidRPr="009835E2">
        <w:rPr>
          <w:rFonts w:ascii="Times New Roman" w:hAnsi="Times New Roman"/>
        </w:rPr>
        <w:t xml:space="preserve">4.5. Администрация направляет Владельцу Объекта акт приема-передачи Территории, указанный в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пункте 2.2</w:t>
        </w:r>
      </w:hyperlink>
      <w:r w:rsidRPr="009835E2">
        <w:rPr>
          <w:rFonts w:ascii="Times New Roman" w:hAnsi="Times New Roman"/>
        </w:rPr>
        <w:t xml:space="preserve"> настоящего Договора, на следующий рабочий день после дня освобождения </w:t>
      </w:r>
      <w:r w:rsidRPr="009835E2">
        <w:rPr>
          <w:rFonts w:ascii="Times New Roman" w:hAnsi="Times New Roman"/>
        </w:rPr>
        <w:lastRenderedPageBreak/>
        <w:t>Территории от ранее размещавшегося в границах Территории нестационарного торгового объекта, иного некапитального строения, сооружения, не принадлежащего Владельцу объекта, но не позднее ____________________ (указывается срок исполнения обязательства). При направлении Администрацией акта приема-передачи Территории Владельцу объекта в соответствии с настоящим пунктом считается заявленным требование Администрации к Владельцу объекта принять Территорию.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4.6. Владелец объекта обязан в течение 10 рабочих дней со дня получения акта приема-передачи Территории от Администрации подписать его и представить непосредственно в Администрацию.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 ОТВЕТСТВЕННОСТЬ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5.1. За нарушение условий настоящего Договора Стороны несут ответственность в соответствии с действующим законодательством и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5.2. Прекращение срока действия настоящего Договора не является основанием для освобождения Владельца объекта от уплаты имеющейся задолженности по оплате цены и пени за неисполнение либо ненадлежащее исполнение обязательств по оплате цены в сроки, установленные настоящим Договором.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5.3. Уплаченный при заключении настоящего Договора задаток не возвращается Владельцу объекта при неисполнении или ненадлежащем исполнении им обязанности по принятию Территории по акту приема-передачи.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 РАССМОТРЕНИЕ СПОРОВ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6.1. Споры, возникающие между Сторонами по настоящему Договору, разрешаются в порядке, установленном действующим законодательством. Стороны договорились, что в случае возникновения разногласий спор между Сторонами рассматривается в суде по месту нахождения Администрации.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 РАСТОРЖЕНИЕ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7.1. Изменение, дополнение и досрочное расторжение настоящего Договора осуществляются Сторонами путем заключения соответствующего соглашения об изменении, дополнении, или досрочном расторжении настоящего Договора, совершаемого в письменной форме и подписываемого обеими Сторонами.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7.2. Администрация вправе в одностороннем порядке в любое время отказаться от исполнения договора, письменно предупредив об этом Владельца объекта за 14 (четырнадцать) календарных дней, без каких-либо выплат и возмещении Владельцу объекта, в том числе в следующих случаях: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использование Территории с нарушением условий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- размещение и (или) эксплуатация нестационарного торгового объекта с нарушением требований, предусмотренных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пунктом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неоднократное (два или более раз) нарушение условий настоящего Договора об оплате цены, а равно нарушение сроков оплаты цены (первого и (или) последующих платежей) более чем на два месяца;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принятие уполномоченным органом местного самоуправления решения об управлении (распоряжении) земельным участком, в границах которого полностью либо частично расположена Территория.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9" w:name="Par91"/>
      <w:bookmarkEnd w:id="9"/>
      <w:r w:rsidRPr="009835E2">
        <w:rPr>
          <w:rFonts w:ascii="Times New Roman" w:hAnsi="Times New Roman"/>
        </w:rPr>
        <w:t>7.3. При прекращении настоящего Договора до начала его исполнения по соглашению сторон либо вследствие невозможности исполнения уплаченный при заключении настоящего Договора задаток возвращается Владельцу объекта. В иных случаях прекращения настоящего Договора задаток Владельцу объекта не возвращается. В любом случае проценты на сумму задатка не начисляются.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7.4. Если акт приема-передачи Территории не направлен Владельцу объекта до истечения предельного срока, указанного в </w:t>
      </w:r>
      <w:hyperlink w:anchor="Par70" w:history="1">
        <w:r w:rsidRPr="009835E2">
          <w:rPr>
            <w:rFonts w:ascii="Times New Roman" w:hAnsi="Times New Roman"/>
            <w:color w:val="0000FF"/>
          </w:rPr>
          <w:t>пункте 4.5</w:t>
        </w:r>
      </w:hyperlink>
      <w:r w:rsidRPr="009835E2">
        <w:rPr>
          <w:rFonts w:ascii="Times New Roman" w:hAnsi="Times New Roman"/>
        </w:rPr>
        <w:t xml:space="preserve"> настоящего Договора, настоящий Договор прекращает свое действие, обязательства Сторон по нему прекращаются. В таком случае все исполненное по настоящему Договору Сторонами не возвращается, применяются правила возврата задатка по </w:t>
      </w:r>
      <w:r w:rsidRPr="009835E2">
        <w:rPr>
          <w:rFonts w:ascii="Times New Roman" w:hAnsi="Times New Roman"/>
        </w:rPr>
        <w:lastRenderedPageBreak/>
        <w:t xml:space="preserve">настоящему Договору, предусмотренные </w:t>
      </w:r>
      <w:hyperlink w:anchor="Par91" w:history="1">
        <w:r w:rsidRPr="009835E2">
          <w:rPr>
            <w:rFonts w:ascii="Times New Roman" w:hAnsi="Times New Roman"/>
            <w:color w:val="0000FF"/>
          </w:rPr>
          <w:t>пунктом 7.3</w:t>
        </w:r>
      </w:hyperlink>
      <w:r w:rsidRPr="009835E2">
        <w:rPr>
          <w:rFonts w:ascii="Times New Roman" w:hAnsi="Times New Roman"/>
        </w:rPr>
        <w:t xml:space="preserve"> настоящего Договора. Стороны освобождаются от убытков, которые могут возникнуть вследствие прекращения настоящего Договора по данному основанию.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 ЗАКЛЮЧИТЕЛЬНЫЕ ПОЛОЖЕНИЯ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8.1. Взаимоотношения сторон, не урегулированные настоящим Договором, определяются в соответствии с действующим законодательством РФ.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8.2. Юридически значимые сообщения Сторон направляются по адресам, указанным в </w:t>
      </w:r>
      <w:hyperlink w:anchor="Par104" w:history="1">
        <w:r w:rsidRPr="009835E2">
          <w:rPr>
            <w:rFonts w:ascii="Times New Roman" w:hAnsi="Times New Roman"/>
            <w:color w:val="0000FF"/>
          </w:rPr>
          <w:t>разделе 9</w:t>
        </w:r>
      </w:hyperlink>
      <w:r w:rsidRPr="009835E2">
        <w:rPr>
          <w:rFonts w:ascii="Times New Roman" w:hAnsi="Times New Roman"/>
        </w:rPr>
        <w:t xml:space="preserve"> "Реквизиты и подписи Сторон" настоящего Договора, при этом Стороны договорились о применении к их отношениям правил </w:t>
      </w:r>
      <w:hyperlink r:id="rId6" w:history="1">
        <w:r w:rsidRPr="009835E2">
          <w:rPr>
            <w:rFonts w:ascii="Times New Roman" w:hAnsi="Times New Roman"/>
            <w:color w:val="0000FF"/>
          </w:rPr>
          <w:t>пункта 3 статьи 54</w:t>
        </w:r>
      </w:hyperlink>
      <w:r w:rsidRPr="009835E2">
        <w:rPr>
          <w:rFonts w:ascii="Times New Roman" w:hAnsi="Times New Roman"/>
        </w:rPr>
        <w:t xml:space="preserve"> и </w:t>
      </w:r>
      <w:hyperlink r:id="rId7" w:history="1">
        <w:r w:rsidRPr="009835E2">
          <w:rPr>
            <w:rFonts w:ascii="Times New Roman" w:hAnsi="Times New Roman"/>
            <w:color w:val="0000FF"/>
          </w:rPr>
          <w:t>пункта 1 статьи 165.1</w:t>
        </w:r>
      </w:hyperlink>
      <w:r w:rsidRPr="009835E2">
        <w:rPr>
          <w:rFonts w:ascii="Times New Roman" w:hAnsi="Times New Roman"/>
        </w:rPr>
        <w:t xml:space="preserve"> Гражданского кодекса РФ об юридически значимых сообщениях. Об изменении реквизитов, указанных в настоящем Договоре, соответствующая Сторона обязана уведомить другую Сторону, и при невыполнении данной обязанности юридически значимые сообщения, направленные нарушившей данную обязанность Стороне по прежним реквизитам, считаются ею полученными.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8.3. Датой заключения настоящего Договора считается дата, проставленная в правом верхнем углу на первой странице настоящего Договора под его наименованием.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8.4. Настоящий Договор составлен в 2 (двух) экземплярах, имеющих одинаковую юридическую силу и находящихся у Арендатора, Арендодателя.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8.5. Неотъемлемыми приложениями настоящего Договора являются: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местоположение границ Территории (приложение 1);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паспорт нестационарного торгового объекта (приложение 2).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bookmarkStart w:id="10" w:name="Par104"/>
      <w:bookmarkEnd w:id="10"/>
      <w:r w:rsidRPr="009835E2">
        <w:rPr>
          <w:rFonts w:ascii="Times New Roman" w:hAnsi="Times New Roman"/>
        </w:rPr>
        <w:t>9. РЕКВИЗИТЫ И ПОДПИСИ СТОРОН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65"/>
        <w:gridCol w:w="3969"/>
      </w:tblGrid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 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района Города Томска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Владелец объекта: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/_______________/_____________/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/________________/_____________/</w:t>
            </w:r>
          </w:p>
        </w:tc>
      </w:tr>
    </w:tbl>
    <w:p w:rsidR="0053664C" w:rsidRPr="009835E2" w:rsidRDefault="0053664C" w:rsidP="005705ED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</w:p>
    <w:sectPr w:rsidR="0053664C" w:rsidRPr="009835E2" w:rsidSect="00C966B6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C115C1D"/>
    <w:multiLevelType w:val="hybridMultilevel"/>
    <w:tmpl w:val="D0F249AA"/>
    <w:lvl w:ilvl="0" w:tplc="E856E294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CC"/>
    <w:rsid w:val="0001736F"/>
    <w:rsid w:val="000B0716"/>
    <w:rsid w:val="001077B7"/>
    <w:rsid w:val="00166D37"/>
    <w:rsid w:val="001706C0"/>
    <w:rsid w:val="00173FF6"/>
    <w:rsid w:val="00195C18"/>
    <w:rsid w:val="001F467E"/>
    <w:rsid w:val="002D20A9"/>
    <w:rsid w:val="002D46E3"/>
    <w:rsid w:val="00390FDD"/>
    <w:rsid w:val="00531C60"/>
    <w:rsid w:val="0053664C"/>
    <w:rsid w:val="00544896"/>
    <w:rsid w:val="005705ED"/>
    <w:rsid w:val="006462B7"/>
    <w:rsid w:val="006F2936"/>
    <w:rsid w:val="00841DCC"/>
    <w:rsid w:val="00887689"/>
    <w:rsid w:val="008E577D"/>
    <w:rsid w:val="008F3FFE"/>
    <w:rsid w:val="00A06371"/>
    <w:rsid w:val="00A54266"/>
    <w:rsid w:val="00AB7330"/>
    <w:rsid w:val="00B05C85"/>
    <w:rsid w:val="00B127E8"/>
    <w:rsid w:val="00B763F9"/>
    <w:rsid w:val="00C15163"/>
    <w:rsid w:val="00C647D2"/>
    <w:rsid w:val="00C966B6"/>
    <w:rsid w:val="00D72297"/>
    <w:rsid w:val="00E41E78"/>
    <w:rsid w:val="00EE3C7E"/>
    <w:rsid w:val="00F00AC1"/>
    <w:rsid w:val="00F1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7DA0EE9-BEBD-4AC1-A187-83D78926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DCC"/>
    <w:pPr>
      <w:widowControl w:val="0"/>
      <w:spacing w:after="0" w:line="240" w:lineRule="auto"/>
      <w:jc w:val="both"/>
    </w:pPr>
    <w:rPr>
      <w:rFonts w:ascii="CG Times" w:eastAsia="Times New Roman" w:hAnsi="CG Times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3664C"/>
    <w:pPr>
      <w:keepNext/>
      <w:widowControl/>
      <w:jc w:val="center"/>
      <w:outlineLvl w:val="1"/>
    </w:pPr>
    <w:rPr>
      <w:rFonts w:ascii="Times New Roman" w:hAnsi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3664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53664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53664C"/>
    <w:pPr>
      <w:suppressAutoHyphens/>
      <w:spacing w:after="120"/>
    </w:pPr>
    <w:rPr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53664C"/>
    <w:rPr>
      <w:rFonts w:ascii="CG Times" w:eastAsia="Times New Roman" w:hAnsi="CG Times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53664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rsid w:val="0053664C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C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5C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4C6FFB489847B97691C35AA3F89F534257413AAC21D2BAC3B41DD0135C272D0062D1C6288009C11DC348F05504A54053FEC01468Aj4c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A4C6FFB489847B97691C35AA3F89F534257413AAC21D2BAC3B41DD0135C272D0062D1C608F02934ED9219E5D5F4F4D1A3CF01D448848j1c6D" TargetMode="External"/><Relationship Id="rId5" Type="http://schemas.openxmlformats.org/officeDocument/2006/relationships/hyperlink" Target="consultantplus://offline/ref=A4C6FFB489847B97691C2BA729E5AB30207F49A6C31622FB621E865C62CB788741624522C90D96458D70D80C59191B4068FF0141964B150D3EED1Ej1cC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8</Pages>
  <Words>3904</Words>
  <Characters>22254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olkhovskaya</dc:creator>
  <cp:lastModifiedBy>Орлова Ольга Александровна</cp:lastModifiedBy>
  <cp:revision>5</cp:revision>
  <cp:lastPrinted>2025-09-03T07:47:00Z</cp:lastPrinted>
  <dcterms:created xsi:type="dcterms:W3CDTF">2025-09-02T09:16:00Z</dcterms:created>
  <dcterms:modified xsi:type="dcterms:W3CDTF">2025-09-03T07:48:00Z</dcterms:modified>
</cp:coreProperties>
</file>