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D6" w:rsidRPr="00E74B1A" w:rsidRDefault="001747D6" w:rsidP="001747D6">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 xml:space="preserve">ДОГОВОР АРЕНДЫ </w:t>
      </w:r>
    </w:p>
    <w:p w:rsidR="001747D6" w:rsidRPr="00E74B1A" w:rsidRDefault="001747D6" w:rsidP="001747D6">
      <w:pPr>
        <w:spacing w:after="0" w:line="240" w:lineRule="auto"/>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МУНИЦИПАЛЬНОГО НЕДВИЖИМОГО ИМУЩЕСТВА</w:t>
      </w:r>
    </w:p>
    <w:p w:rsidR="001747D6" w:rsidRPr="00E74B1A" w:rsidRDefault="001747D6" w:rsidP="001747D6">
      <w:pPr>
        <w:spacing w:after="0" w:line="240" w:lineRule="auto"/>
        <w:jc w:val="center"/>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г. Томск</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 ___________________        </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Дата: __________</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p w:rsidR="001747D6" w:rsidRPr="00E74B1A" w:rsidRDefault="001747D6" w:rsidP="001747D6">
      <w:pPr>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74B1A">
        <w:rPr>
          <w:rFonts w:ascii="Times New Roman" w:eastAsia="Times New Roman" w:hAnsi="Times New Roman" w:cs="Times New Roman"/>
          <w:b/>
          <w:sz w:val="24"/>
          <w:szCs w:val="24"/>
          <w:lang w:eastAsia="ru-RU"/>
        </w:rPr>
        <w:t>Муниципальное образование «Город Томск»</w:t>
      </w:r>
      <w:r w:rsidRPr="00E74B1A">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____________________________________________________________________,</w:t>
      </w:r>
      <w:r w:rsidRPr="00E74B1A">
        <w:rPr>
          <w:rFonts w:ascii="Times New Roman" w:eastAsia="Times New Roman" w:hAnsi="Times New Roman" w:cs="Times New Roman"/>
          <w:b/>
          <w:sz w:val="24"/>
          <w:szCs w:val="24"/>
          <w:lang w:eastAsia="ru-RU"/>
        </w:rPr>
        <w:t xml:space="preserve"> Муниципальное бюджетное учреждение «Томский городской центр инвентаризации и учета»</w:t>
      </w:r>
      <w:r w:rsidRPr="00E74B1A">
        <w:rPr>
          <w:rFonts w:ascii="Times New Roman" w:eastAsia="Times New Roman" w:hAnsi="Times New Roman" w:cs="Times New Roman"/>
          <w:sz w:val="24"/>
          <w:szCs w:val="24"/>
          <w:lang w:eastAsia="ru-RU"/>
        </w:rPr>
        <w:t xml:space="preserve">, в лице директора Галины Олеговны </w:t>
      </w:r>
      <w:proofErr w:type="spellStart"/>
      <w:r w:rsidRPr="00E74B1A">
        <w:rPr>
          <w:rFonts w:ascii="Times New Roman" w:eastAsia="Times New Roman" w:hAnsi="Times New Roman" w:cs="Times New Roman"/>
          <w:color w:val="000000"/>
          <w:sz w:val="24"/>
          <w:szCs w:val="24"/>
          <w:lang w:eastAsia="ru-RU"/>
        </w:rPr>
        <w:t>Шаншашвили</w:t>
      </w:r>
      <w:proofErr w:type="spellEnd"/>
      <w:r w:rsidRPr="00E74B1A">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74B1A">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Cs/>
          <w:iCs/>
          <w:sz w:val="24"/>
          <w:szCs w:val="24"/>
          <w:lang w:eastAsia="ru-RU"/>
        </w:rPr>
        <w:t>с одной стороны,</w:t>
      </w:r>
      <w:r w:rsidRPr="00E74B1A">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Cs/>
          <w:iCs/>
          <w:sz w:val="24"/>
          <w:szCs w:val="24"/>
          <w:lang w:eastAsia="ru-RU"/>
        </w:rPr>
        <w:t>и</w:t>
      </w:r>
      <w:r w:rsidRPr="00E74B1A">
        <w:rPr>
          <w:rFonts w:ascii="Times New Roman" w:eastAsia="Times New Roman" w:hAnsi="Times New Roman" w:cs="Times New Roman"/>
          <w:sz w:val="24"/>
          <w:szCs w:val="24"/>
          <w:lang w:eastAsia="ru-RU"/>
        </w:rPr>
        <w:t>____________________________ именуем ___ в</w:t>
      </w:r>
      <w:proofErr w:type="gramEnd"/>
      <w:r w:rsidRPr="00E74B1A">
        <w:rPr>
          <w:rFonts w:ascii="Times New Roman" w:eastAsia="Times New Roman" w:hAnsi="Times New Roman" w:cs="Times New Roman"/>
          <w:sz w:val="24"/>
          <w:szCs w:val="24"/>
          <w:lang w:eastAsia="ru-RU"/>
        </w:rPr>
        <w:t xml:space="preserve"> дальнейшем «Арендатор», с другой стороны, вместе именуемые «Стороны», на основании протокола  </w:t>
      </w:r>
      <w:proofErr w:type="gramStart"/>
      <w:r w:rsidRPr="00E74B1A">
        <w:rPr>
          <w:rFonts w:ascii="Times New Roman" w:eastAsia="Times New Roman" w:hAnsi="Times New Roman" w:cs="Times New Roman"/>
          <w:sz w:val="24"/>
          <w:szCs w:val="24"/>
          <w:lang w:eastAsia="ru-RU"/>
        </w:rPr>
        <w:t>от</w:t>
      </w:r>
      <w:proofErr w:type="gramEnd"/>
      <w:r w:rsidRPr="00E74B1A">
        <w:rPr>
          <w:rFonts w:ascii="Times New Roman" w:eastAsia="Times New Roman" w:hAnsi="Times New Roman" w:cs="Times New Roman"/>
          <w:sz w:val="24"/>
          <w:szCs w:val="24"/>
          <w:lang w:eastAsia="ru-RU"/>
        </w:rPr>
        <w:t xml:space="preserve"> ________ №</w:t>
      </w:r>
      <w:r w:rsidRPr="00E74B1A">
        <w:rPr>
          <w:rFonts w:ascii="Times New Roman" w:eastAsia="Times New Roman" w:hAnsi="Times New Roman" w:cs="Times New Roman"/>
          <w:i/>
          <w:sz w:val="24"/>
          <w:szCs w:val="24"/>
          <w:lang w:eastAsia="ru-RU"/>
        </w:rPr>
        <w:t xml:space="preserve"> _________ </w:t>
      </w:r>
      <w:r w:rsidRPr="00E74B1A">
        <w:rPr>
          <w:rFonts w:ascii="Times New Roman" w:eastAsia="Times New Roman" w:hAnsi="Times New Roman" w:cs="Times New Roman"/>
          <w:sz w:val="24"/>
          <w:szCs w:val="24"/>
          <w:lang w:eastAsia="ru-RU"/>
        </w:rPr>
        <w:t>заключили настоящий договор о нижеследующем:</w:t>
      </w:r>
    </w:p>
    <w:p w:rsidR="001747D6" w:rsidRPr="00E74B1A" w:rsidRDefault="001747D6" w:rsidP="001747D6">
      <w:pPr>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747D6" w:rsidRPr="00E74B1A" w:rsidRDefault="001747D6" w:rsidP="001747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ПОНЯТИЯ, ИСПОЛЬЗУЕМЫЕ В НАСТОЯЩЕМ ДОГОВОРЕ</w:t>
      </w:r>
    </w:p>
    <w:p w:rsidR="001747D6" w:rsidRPr="00E74B1A" w:rsidRDefault="001747D6" w:rsidP="001747D6">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нежилые помещения, здания, строения, сооружения, объекты незавершенного строительства.</w:t>
      </w:r>
    </w:p>
    <w:p w:rsidR="001747D6" w:rsidRPr="00E74B1A" w:rsidRDefault="001747D6" w:rsidP="001747D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1. ПРЕДМЕТ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sidR="00003EFF">
        <w:rPr>
          <w:rFonts w:ascii="Times New Roman" w:eastAsia="Times New Roman" w:hAnsi="Times New Roman" w:cs="Times New Roman"/>
          <w:sz w:val="24"/>
          <w:szCs w:val="24"/>
          <w:lang w:eastAsia="ru-RU"/>
        </w:rPr>
        <w:t xml:space="preserve">помещение, назначение: нежилое, общая площадь </w:t>
      </w:r>
      <w:r w:rsidR="00003EFF" w:rsidRPr="00003EFF">
        <w:rPr>
          <w:rFonts w:ascii="Times New Roman" w:eastAsia="Times New Roman" w:hAnsi="Times New Roman" w:cs="Times New Roman"/>
          <w:b/>
          <w:sz w:val="24"/>
          <w:szCs w:val="24"/>
          <w:lang w:eastAsia="ru-RU"/>
        </w:rPr>
        <w:t>84,6</w:t>
      </w:r>
      <w:r w:rsidR="00003EFF">
        <w:rPr>
          <w:rFonts w:ascii="Times New Roman" w:eastAsia="Times New Roman" w:hAnsi="Times New Roman" w:cs="Times New Roman"/>
          <w:sz w:val="24"/>
          <w:szCs w:val="24"/>
          <w:lang w:eastAsia="ru-RU"/>
        </w:rPr>
        <w:t xml:space="preserve"> кв.м, этаж </w:t>
      </w:r>
      <w:r w:rsidR="00003EFF" w:rsidRPr="00ED61ED">
        <w:rPr>
          <w:rFonts w:ascii="Times New Roman" w:eastAsia="Times New Roman" w:hAnsi="Times New Roman" w:cs="Times New Roman"/>
          <w:sz w:val="24"/>
          <w:szCs w:val="24"/>
          <w:lang w:eastAsia="ru-RU"/>
        </w:rPr>
        <w:t>по</w:t>
      </w:r>
      <w:r w:rsidR="00003EFF">
        <w:rPr>
          <w:rFonts w:ascii="Times New Roman" w:eastAsia="Times New Roman" w:hAnsi="Times New Roman" w:cs="Times New Roman"/>
          <w:sz w:val="24"/>
          <w:szCs w:val="24"/>
          <w:lang w:eastAsia="ru-RU"/>
        </w:rPr>
        <w:t xml:space="preserve">двал, адрес (местонахождение) объекта: </w:t>
      </w:r>
      <w:proofErr w:type="spellStart"/>
      <w:r w:rsidR="00003EFF" w:rsidRPr="00003EFF">
        <w:rPr>
          <w:rFonts w:ascii="Times New Roman" w:eastAsia="Times New Roman" w:hAnsi="Times New Roman" w:cs="Times New Roman"/>
          <w:b/>
          <w:sz w:val="24"/>
          <w:szCs w:val="24"/>
          <w:lang w:eastAsia="ru-RU"/>
        </w:rPr>
        <w:t>г</w:t>
      </w:r>
      <w:proofErr w:type="gramStart"/>
      <w:r w:rsidR="00003EFF" w:rsidRPr="00003EFF">
        <w:rPr>
          <w:rFonts w:ascii="Times New Roman" w:eastAsia="Times New Roman" w:hAnsi="Times New Roman" w:cs="Times New Roman"/>
          <w:b/>
          <w:sz w:val="24"/>
          <w:szCs w:val="24"/>
          <w:lang w:eastAsia="ru-RU"/>
        </w:rPr>
        <w:t>.Т</w:t>
      </w:r>
      <w:proofErr w:type="gramEnd"/>
      <w:r w:rsidR="00003EFF" w:rsidRPr="00003EFF">
        <w:rPr>
          <w:rFonts w:ascii="Times New Roman" w:eastAsia="Times New Roman" w:hAnsi="Times New Roman" w:cs="Times New Roman"/>
          <w:b/>
          <w:sz w:val="24"/>
          <w:szCs w:val="24"/>
          <w:lang w:eastAsia="ru-RU"/>
        </w:rPr>
        <w:t>омск</w:t>
      </w:r>
      <w:proofErr w:type="spellEnd"/>
      <w:r w:rsidR="00003EFF" w:rsidRPr="00003EFF">
        <w:rPr>
          <w:rFonts w:ascii="Times New Roman" w:eastAsia="Times New Roman" w:hAnsi="Times New Roman" w:cs="Times New Roman"/>
          <w:b/>
          <w:sz w:val="24"/>
          <w:szCs w:val="24"/>
          <w:lang w:eastAsia="ru-RU"/>
        </w:rPr>
        <w:t xml:space="preserve">, </w:t>
      </w:r>
      <w:proofErr w:type="spellStart"/>
      <w:r w:rsidR="00003EFF" w:rsidRPr="00003EFF">
        <w:rPr>
          <w:rFonts w:ascii="Times New Roman" w:eastAsia="Times New Roman" w:hAnsi="Times New Roman" w:cs="Times New Roman"/>
          <w:b/>
          <w:sz w:val="24"/>
          <w:szCs w:val="24"/>
          <w:lang w:eastAsia="ru-RU"/>
        </w:rPr>
        <w:t>ул.Учебная</w:t>
      </w:r>
      <w:proofErr w:type="spellEnd"/>
      <w:r w:rsidR="00003EFF" w:rsidRPr="00003EFF">
        <w:rPr>
          <w:rFonts w:ascii="Times New Roman" w:eastAsia="Times New Roman" w:hAnsi="Times New Roman" w:cs="Times New Roman"/>
          <w:b/>
          <w:sz w:val="24"/>
          <w:szCs w:val="24"/>
          <w:lang w:eastAsia="ru-RU"/>
        </w:rPr>
        <w:t>, 40</w:t>
      </w:r>
      <w:r w:rsidR="00003EFF">
        <w:rPr>
          <w:rFonts w:ascii="Times New Roman" w:eastAsia="Times New Roman" w:hAnsi="Times New Roman" w:cs="Times New Roman"/>
          <w:sz w:val="24"/>
          <w:szCs w:val="24"/>
          <w:lang w:eastAsia="ru-RU"/>
        </w:rPr>
        <w:t>, пом.п029-п030 согласно техническому паспорту от 20.08.2009</w:t>
      </w:r>
      <w:r w:rsidRPr="00E74B1A">
        <w:rPr>
          <w:rFonts w:ascii="Times New Roman" w:eastAsia="Times New Roman" w:hAnsi="Times New Roman" w:cs="Times New Roman"/>
          <w:sz w:val="24"/>
          <w:szCs w:val="24"/>
          <w:lang w:eastAsia="ru-RU"/>
        </w:rPr>
        <w:t xml:space="preserve"> (далее по тексту договора – «имущество», «недвижимое имущество»).</w:t>
      </w:r>
    </w:p>
    <w:p w:rsidR="001747D6" w:rsidRPr="00E74B1A" w:rsidRDefault="001747D6" w:rsidP="001747D6">
      <w:pPr>
        <w:autoSpaceDE w:val="0"/>
        <w:autoSpaceDN w:val="0"/>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регистрации </w:t>
      </w:r>
      <w:r w:rsidR="00003EFF">
        <w:rPr>
          <w:rFonts w:ascii="Times New Roman" w:eastAsia="Times New Roman" w:hAnsi="Times New Roman" w:cs="Times New Roman"/>
          <w:sz w:val="24"/>
          <w:szCs w:val="24"/>
          <w:lang w:eastAsia="ru-RU"/>
        </w:rPr>
        <w:t xml:space="preserve">от </w:t>
      </w:r>
      <w:r w:rsidR="00003EFF" w:rsidRPr="004156BB">
        <w:rPr>
          <w:rFonts w:ascii="Times New Roman" w:eastAsia="Times New Roman" w:hAnsi="Times New Roman" w:cs="Times New Roman"/>
          <w:sz w:val="24"/>
          <w:szCs w:val="24"/>
          <w:lang w:eastAsia="ru-RU"/>
        </w:rPr>
        <w:t>09.</w:t>
      </w:r>
      <w:r w:rsidR="00003EFF">
        <w:rPr>
          <w:rFonts w:ascii="Times New Roman" w:eastAsia="Times New Roman" w:hAnsi="Times New Roman" w:cs="Times New Roman"/>
          <w:sz w:val="24"/>
          <w:szCs w:val="24"/>
          <w:lang w:eastAsia="ru-RU"/>
        </w:rPr>
        <w:t xml:space="preserve">01.2014 </w:t>
      </w:r>
      <w:r w:rsidR="00003EFF" w:rsidRPr="004156BB">
        <w:rPr>
          <w:rFonts w:ascii="Times New Roman" w:eastAsia="Times New Roman" w:hAnsi="Times New Roman" w:cs="Times New Roman"/>
          <w:sz w:val="24"/>
          <w:szCs w:val="24"/>
          <w:lang w:eastAsia="ru-RU"/>
        </w:rPr>
        <w:t>№ 70</w:t>
      </w:r>
      <w:r w:rsidR="00003EFF">
        <w:rPr>
          <w:rFonts w:ascii="Times New Roman" w:eastAsia="Times New Roman" w:hAnsi="Times New Roman" w:cs="Times New Roman"/>
          <w:sz w:val="24"/>
          <w:szCs w:val="24"/>
          <w:lang w:eastAsia="ru-RU"/>
        </w:rPr>
        <w:t>-70-</w:t>
      </w:r>
      <w:r w:rsidR="00003EFF" w:rsidRPr="004156BB">
        <w:rPr>
          <w:rFonts w:ascii="Times New Roman" w:eastAsia="Times New Roman" w:hAnsi="Times New Roman" w:cs="Times New Roman"/>
          <w:sz w:val="24"/>
          <w:szCs w:val="24"/>
          <w:lang w:eastAsia="ru-RU"/>
        </w:rPr>
        <w:t>01</w:t>
      </w:r>
      <w:r w:rsidR="00003EFF">
        <w:rPr>
          <w:rFonts w:ascii="Times New Roman" w:eastAsia="Times New Roman" w:hAnsi="Times New Roman" w:cs="Times New Roman"/>
          <w:sz w:val="24"/>
          <w:szCs w:val="24"/>
          <w:lang w:eastAsia="ru-RU"/>
        </w:rPr>
        <w:t>/318/2003-976</w:t>
      </w:r>
      <w:r w:rsidRPr="00E74B1A">
        <w:rPr>
          <w:rFonts w:ascii="Times New Roman" w:eastAsia="Times New Roman" w:hAnsi="Times New Roman" w:cs="Times New Roman"/>
          <w:sz w:val="24"/>
          <w:szCs w:val="24"/>
          <w:lang w:eastAsia="ru-RU"/>
        </w:rPr>
        <w:t>.</w:t>
      </w:r>
    </w:p>
    <w:p w:rsidR="001747D6" w:rsidRPr="00E74B1A" w:rsidRDefault="001747D6" w:rsidP="001747D6">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1.3. Целевое назначение использования имущества: </w:t>
      </w:r>
      <w:r w:rsidR="00003EFF" w:rsidRPr="004156BB">
        <w:rPr>
          <w:rFonts w:ascii="Times New Roman" w:eastAsia="Times New Roman" w:hAnsi="Times New Roman" w:cs="Times New Roman"/>
          <w:sz w:val="24"/>
          <w:szCs w:val="24"/>
          <w:lang w:eastAsia="ru-RU"/>
        </w:rPr>
        <w:t>офисное</w:t>
      </w:r>
      <w:r w:rsidRPr="00E74B1A">
        <w:rPr>
          <w:rFonts w:ascii="Times New Roman" w:eastAsia="Times New Roman" w:hAnsi="Times New Roman" w:cs="Times New Roman"/>
          <w:sz w:val="24"/>
          <w:szCs w:val="24"/>
          <w:lang w:eastAsia="ru-RU"/>
        </w:rPr>
        <w:t>.</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1.5. Настоящий договор вступает в силу с момента подписания  и заключен на </w:t>
      </w:r>
      <w:r w:rsidRPr="00E74B1A">
        <w:rPr>
          <w:rFonts w:ascii="Times New Roman" w:eastAsia="Times New Roman" w:hAnsi="Times New Roman" w:cs="Times New Roman"/>
          <w:b/>
          <w:sz w:val="24"/>
          <w:szCs w:val="24"/>
          <w:lang w:eastAsia="ru-RU"/>
        </w:rPr>
        <w:t>срок 3</w:t>
      </w:r>
      <w:r>
        <w:rPr>
          <w:rFonts w:ascii="Times New Roman" w:eastAsia="Times New Roman" w:hAnsi="Times New Roman" w:cs="Times New Roman"/>
          <w:b/>
          <w:sz w:val="24"/>
          <w:szCs w:val="24"/>
          <w:lang w:eastAsia="ru-RU"/>
        </w:rPr>
        <w:t xml:space="preserve"> (три)</w:t>
      </w:r>
      <w:r w:rsidRPr="00E74B1A">
        <w:rPr>
          <w:rFonts w:ascii="Times New Roman" w:eastAsia="Times New Roman" w:hAnsi="Times New Roman" w:cs="Times New Roman"/>
          <w:b/>
          <w:sz w:val="24"/>
          <w:szCs w:val="24"/>
          <w:lang w:eastAsia="ru-RU"/>
        </w:rPr>
        <w:t xml:space="preserve"> года</w:t>
      </w:r>
      <w:r w:rsidRPr="00E74B1A">
        <w:rPr>
          <w:rFonts w:ascii="Times New Roman" w:eastAsia="Times New Roman" w:hAnsi="Times New Roman" w:cs="Times New Roman"/>
          <w:i/>
          <w:sz w:val="24"/>
          <w:szCs w:val="24"/>
          <w:lang w:eastAsia="ru-RU"/>
        </w:rPr>
        <w:t>.</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 </w:t>
      </w:r>
    </w:p>
    <w:p w:rsidR="001747D6" w:rsidRPr="00E74B1A" w:rsidRDefault="001747D6" w:rsidP="001747D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2. РАСЧЕТЫ ПО ДОГОВОРУ</w:t>
      </w:r>
    </w:p>
    <w:p w:rsidR="001747D6" w:rsidRPr="00E74B1A" w:rsidRDefault="001747D6" w:rsidP="001747D6">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1747D6" w:rsidRPr="00E74B1A" w:rsidRDefault="001747D6" w:rsidP="001747D6">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1747D6" w:rsidRPr="00E74B1A" w:rsidRDefault="001747D6" w:rsidP="001747D6">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2.2. Годовой размер арендной платы может изменяться Арендодателем в одностороннем порядке не чаще одного раза в год.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E74B1A">
        <w:rPr>
          <w:rFonts w:ascii="Times New Roman" w:eastAsia="Times New Roman" w:hAnsi="Times New Roman" w:cs="Times New Roman"/>
          <w:sz w:val="24"/>
          <w:szCs w:val="24"/>
          <w:lang w:eastAsia="ru-RU"/>
        </w:rPr>
        <w:t xml:space="preserve">Изменение осуществляется </w:t>
      </w:r>
      <w:r w:rsidRPr="00E74B1A">
        <w:rPr>
          <w:rFonts w:ascii="Times New Roman" w:eastAsia="Times New Roman" w:hAnsi="Times New Roman" w:cs="Times New Roman"/>
          <w:color w:val="000000"/>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2.3. При изменении состава арендуемого имущества (исключение, либо добавление объектов) вносятся соответствующие изменения в приложение 1 к настоящему договору.</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В случае передачи арендатору дополнительного имущества по настоящему договору в период его </w:t>
      </w:r>
      <w:proofErr w:type="gramStart"/>
      <w:r w:rsidRPr="00E74B1A">
        <w:rPr>
          <w:rFonts w:ascii="Times New Roman" w:eastAsia="Times New Roman" w:hAnsi="Times New Roman" w:cs="Times New Roman"/>
          <w:sz w:val="24"/>
          <w:szCs w:val="24"/>
          <w:lang w:eastAsia="ru-RU"/>
        </w:rPr>
        <w:t>действия</w:t>
      </w:r>
      <w:proofErr w:type="gramEnd"/>
      <w:r w:rsidRPr="00E74B1A">
        <w:rPr>
          <w:rFonts w:ascii="Times New Roman" w:eastAsia="Times New Roman" w:hAnsi="Times New Roman" w:cs="Times New Roman"/>
          <w:sz w:val="24"/>
          <w:szCs w:val="24"/>
          <w:lang w:eastAsia="ru-RU"/>
        </w:rPr>
        <w:t xml:space="preserve"> установленный годовой размер арендной платы увеличивается на рыночную стоимость арендной платы данного имущества, определенную в отчете независимого оценщика на момент его передачи Арендатору.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 случае выбытия имущества годовой размер арендной платы может быть уменьшен с момента передачи данного имущества Арендодателю пропорционально годовому размеру арендной платы выбывшего имущества.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2.4. В случае если дата завершения фактического использования арендуемого имущества отлична от даты завершения действия договора аренды, арендная плата увеличивается исходя из годового размера арендной платы пропорционально фактическому сроку использования имущества.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2.5.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2.6.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Первый платеж рассчитывается за период </w:t>
      </w:r>
      <w:proofErr w:type="gramStart"/>
      <w:r w:rsidRPr="00E74B1A">
        <w:rPr>
          <w:rFonts w:ascii="Times New Roman" w:eastAsia="Times New Roman" w:hAnsi="Times New Roman" w:cs="Times New Roman"/>
          <w:sz w:val="24"/>
          <w:szCs w:val="24"/>
          <w:lang w:eastAsia="ru-RU"/>
        </w:rPr>
        <w:t>с даты начала</w:t>
      </w:r>
      <w:proofErr w:type="gramEnd"/>
      <w:r w:rsidRPr="00E74B1A">
        <w:rPr>
          <w:rFonts w:ascii="Times New Roman" w:eastAsia="Times New Roman" w:hAnsi="Times New Roman" w:cs="Times New Roman"/>
          <w:sz w:val="24"/>
          <w:szCs w:val="24"/>
          <w:lang w:eastAsia="ru-RU"/>
        </w:rPr>
        <w:t xml:space="preserve"> фактического использования имущества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2.7.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по платежным реквизитам Арендодателя.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2.8.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E74B1A">
        <w:rPr>
          <w:rFonts w:ascii="Times New Roman" w:eastAsia="Times New Roman" w:hAnsi="Times New Roman" w:cs="Times New Roman"/>
          <w:sz w:val="24"/>
          <w:szCs w:val="24"/>
          <w:lang w:val="en-US" w:eastAsia="ru-RU"/>
        </w:rPr>
        <w:t>http</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www</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admin</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tomsk</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ru</w:t>
      </w:r>
      <w:r w:rsidRPr="00E74B1A">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2.9. Сумма задатка подлежит зачету в счет арендной платы по настоящему договору. </w:t>
      </w:r>
    </w:p>
    <w:p w:rsidR="001747D6" w:rsidRPr="00E74B1A" w:rsidRDefault="001747D6" w:rsidP="001747D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3. ПРАВА СТОРОН</w:t>
      </w:r>
    </w:p>
    <w:p w:rsidR="001747D6" w:rsidRPr="00E74B1A" w:rsidRDefault="001747D6" w:rsidP="001747D6">
      <w:pPr>
        <w:numPr>
          <w:ilvl w:val="1"/>
          <w:numId w:val="8"/>
        </w:num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Арендодатель имеет право:</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силами третьих лиц, уполномоченных Арендодателем.</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3.1.2. Требовать возмещения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sz w:val="24"/>
          <w:szCs w:val="24"/>
          <w:lang w:eastAsia="ru-RU"/>
        </w:rPr>
        <w:t>3.1.3. Контролировать техническое состояние, правильность эксплуатации имущества.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3.1.4. Арендодатель вправе осуществлять контрольные проверки использования Арендатором арендуемого имущества, как без предварительного уведомления, так и с предварительным уведомлением Арендатора, в соответствии с планом проверок Арендодателя.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3.2. Арендатор имеет право:</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3.2.1. Требовать возмещения убытков (действительного ущерба и (или) упущенной выгоды), связанных с неисполнением или ненадлежащим исполнением Арендодателем своих обязательств по настоящему договору.</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изменения несущих конструкций и планировки имущества.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Неотделимые улучшения имущества производятся Арендатором за свой счет и только с письменного согласия Арендодателя. Стоимость произведенных с согласия Арендодателя </w:t>
      </w:r>
      <w:r w:rsidRPr="00E74B1A">
        <w:rPr>
          <w:rFonts w:ascii="Times New Roman" w:eastAsia="Times New Roman" w:hAnsi="Times New Roman" w:cs="Times New Roman"/>
          <w:sz w:val="24"/>
          <w:szCs w:val="24"/>
          <w:lang w:eastAsia="ru-RU"/>
        </w:rPr>
        <w:lastRenderedPageBreak/>
        <w:t>неотделимых без вреда для имущества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Арендодателя.</w:t>
      </w:r>
    </w:p>
    <w:p w:rsidR="001747D6" w:rsidRPr="00E74B1A" w:rsidRDefault="001747D6" w:rsidP="001747D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4. ОБЯЗАННОСТИ СТОРОН</w:t>
      </w:r>
    </w:p>
    <w:p w:rsidR="001747D6" w:rsidRPr="00E74B1A" w:rsidRDefault="001747D6" w:rsidP="001747D6">
      <w:pPr>
        <w:numPr>
          <w:ilvl w:val="0"/>
          <w:numId w:val="1"/>
        </w:numPr>
        <w:suppressAutoHyphens/>
        <w:autoSpaceDE w:val="0"/>
        <w:autoSpaceDN w:val="0"/>
        <w:spacing w:after="0" w:line="240" w:lineRule="auto"/>
        <w:ind w:left="0" w:firstLine="284"/>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Арендодатель обязан:</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4.1.1. Передать Арендатору имущество в состоянии, пригодном для его эксплуатации, предупредив о недостатках, которые Арендодатель обязан оговорить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за исключением обнаружения скрытых дефектов.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4.1.3. Не менее чем за две недели предупредить Арендатора о своем отказе от настоящего договора и его досрочном расторжении.</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4.2. Арендатор обязан:</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 Использовать имущество исключительно по целевому назначению в соответствии с пунктом 1.3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Арендатор обязан представить по требованию Арендодателя надлежащие доказательства использования имущества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абзаца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При несогласии Арендатора с содержанием акта он вправе приложить к нему пояснения о мотивах отказа от подписи и замечания по содержанию акта. Указанные замечания должны быть представлены Арендодателю не позднее дня </w:t>
      </w:r>
      <w:proofErr w:type="gramStart"/>
      <w:r w:rsidRPr="00E74B1A">
        <w:rPr>
          <w:rFonts w:ascii="Times New Roman" w:eastAsia="Times New Roman" w:hAnsi="Times New Roman" w:cs="Times New Roman"/>
          <w:sz w:val="24"/>
          <w:szCs w:val="24"/>
          <w:lang w:eastAsia="ru-RU"/>
        </w:rPr>
        <w:t>окончания срока подписания акта проверки</w:t>
      </w:r>
      <w:proofErr w:type="gramEnd"/>
      <w:r w:rsidRPr="00E74B1A">
        <w:rPr>
          <w:rFonts w:ascii="Times New Roman" w:eastAsia="Times New Roman" w:hAnsi="Times New Roman" w:cs="Times New Roman"/>
          <w:sz w:val="24"/>
          <w:szCs w:val="24"/>
          <w:lang w:eastAsia="ru-RU"/>
        </w:rPr>
        <w:t>.</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4.2.3. Ежегодно в период с </w:t>
      </w:r>
      <w:r w:rsidRPr="00E74B1A">
        <w:rPr>
          <w:rFonts w:ascii="Times New Roman" w:eastAsia="Times New Roman" w:hAnsi="Times New Roman" w:cs="Times New Roman"/>
          <w:color w:val="000000"/>
          <w:sz w:val="24"/>
          <w:szCs w:val="24"/>
          <w:lang w:eastAsia="ru-RU"/>
        </w:rPr>
        <w:t>01 ноября по 15 декабря</w:t>
      </w:r>
      <w:r w:rsidRPr="00E74B1A">
        <w:rPr>
          <w:rFonts w:ascii="Times New Roman" w:eastAsia="Times New Roman" w:hAnsi="Times New Roman" w:cs="Times New Roman"/>
          <w:sz w:val="24"/>
          <w:szCs w:val="24"/>
          <w:lang w:eastAsia="ru-RU"/>
        </w:rPr>
        <w:t xml:space="preserve"> обращаться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арендованного имущества, выгодоприобретателем по которому является муниципальное образование «Город Томск», и нести расходы по перечислению суммы страховой премии на расчётный счёт страховой компании. По договору страхования должны быть застрахованы как непосредственного само арендуемое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4.2.5. При необходимости, а также в случае выдачи Арендодателем соответствующего предписания за свой счет производить текущий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E74B1A">
        <w:rPr>
          <w:rFonts w:ascii="Times New Roman" w:eastAsia="Times New Roman" w:hAnsi="Times New Roman" w:cs="Times New Roman"/>
          <w:sz w:val="24"/>
          <w:szCs w:val="24"/>
          <w:lang w:eastAsia="ru-RU"/>
        </w:rPr>
        <w:t xml:space="preserve">4.2.6. Не производить никаких работ по реконструкции и (или) капитальному ремонту, перепланировке, переоборудованию имущества, вызываемых потребностями </w:t>
      </w:r>
      <w:r w:rsidRPr="00E74B1A">
        <w:rPr>
          <w:rFonts w:ascii="Times New Roman" w:eastAsia="Times New Roman" w:hAnsi="Times New Roman" w:cs="Times New Roman"/>
          <w:spacing w:val="-1"/>
          <w:sz w:val="24"/>
          <w:szCs w:val="24"/>
          <w:lang w:eastAsia="ru-RU"/>
        </w:rPr>
        <w:t>Арендатора, без письменного разрешения Арендодателя.</w:t>
      </w:r>
    </w:p>
    <w:p w:rsidR="001747D6" w:rsidRPr="00E74B1A" w:rsidRDefault="001747D6" w:rsidP="001747D6">
      <w:pPr>
        <w:shd w:val="clear" w:color="auto" w:fill="FFFFFF"/>
        <w:tabs>
          <w:tab w:val="left" w:pos="1276"/>
          <w:tab w:val="left" w:pos="1478"/>
        </w:tabs>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E74B1A">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E74B1A">
        <w:rPr>
          <w:rFonts w:ascii="Times New Roman" w:eastAsia="Times New Roman" w:hAnsi="Times New Roman" w:cs="Times New Roman"/>
          <w:spacing w:val="-1"/>
          <w:sz w:val="24"/>
          <w:szCs w:val="24"/>
          <w:lang w:eastAsia="ru-RU"/>
        </w:rPr>
        <w:t>Арендодателем</w:t>
      </w:r>
      <w:r w:rsidRPr="00E74B1A">
        <w:rPr>
          <w:rFonts w:ascii="Times New Roman" w:eastAsia="Times New Roman" w:hAnsi="Times New Roman" w:cs="Times New Roman"/>
          <w:color w:val="000000"/>
          <w:spacing w:val="2"/>
          <w:sz w:val="24"/>
          <w:szCs w:val="24"/>
          <w:lang w:eastAsia="ru-RU"/>
        </w:rPr>
        <w:t xml:space="preserve"> перестроек, нарушения целостности стен, </w:t>
      </w:r>
      <w:r w:rsidRPr="00E74B1A">
        <w:rPr>
          <w:rFonts w:ascii="Times New Roman" w:eastAsia="Times New Roman" w:hAnsi="Times New Roman" w:cs="Times New Roman"/>
          <w:color w:val="000000"/>
          <w:sz w:val="24"/>
          <w:szCs w:val="24"/>
          <w:lang w:eastAsia="ru-RU"/>
        </w:rPr>
        <w:t xml:space="preserve">перегородок и перекрытий, переделок или установки новых элементов и (или) осуществления иных действий, в результате которых происходит изменение </w:t>
      </w:r>
      <w:r w:rsidRPr="00E74B1A">
        <w:rPr>
          <w:rFonts w:ascii="Times New Roman" w:eastAsia="Times New Roman" w:hAnsi="Times New Roman" w:cs="Times New Roman"/>
          <w:color w:val="000000"/>
          <w:sz w:val="24"/>
          <w:szCs w:val="24"/>
          <w:lang w:eastAsia="ru-RU"/>
        </w:rPr>
        <w:lastRenderedPageBreak/>
        <w:t xml:space="preserve">первоначального вида </w:t>
      </w:r>
      <w:r w:rsidRPr="00E74B1A">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E74B1A">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E74B1A">
        <w:rPr>
          <w:rFonts w:ascii="Times New Roman" w:eastAsia="Times New Roman" w:hAnsi="Times New Roman" w:cs="Times New Roman"/>
          <w:color w:val="000000"/>
          <w:spacing w:val="5"/>
          <w:sz w:val="24"/>
          <w:szCs w:val="24"/>
          <w:lang w:eastAsia="ru-RU"/>
        </w:rPr>
        <w:t>технико-экономических показателей</w:t>
      </w:r>
      <w:r w:rsidRPr="00E74B1A">
        <w:rPr>
          <w:rFonts w:ascii="Times New Roman" w:eastAsia="Times New Roman" w:hAnsi="Times New Roman" w:cs="Times New Roman"/>
          <w:sz w:val="24"/>
          <w:szCs w:val="24"/>
          <w:lang w:eastAsia="ru-RU"/>
        </w:rPr>
        <w:t xml:space="preserve"> имущества</w:t>
      </w:r>
      <w:r w:rsidRPr="00E74B1A">
        <w:rPr>
          <w:rFonts w:ascii="Times New Roman" w:eastAsia="Times New Roman" w:hAnsi="Times New Roman" w:cs="Times New Roman"/>
          <w:color w:val="000000"/>
          <w:spacing w:val="5"/>
          <w:sz w:val="24"/>
          <w:szCs w:val="24"/>
          <w:lang w:eastAsia="ru-RU"/>
        </w:rPr>
        <w:t>,</w:t>
      </w:r>
      <w:r w:rsidRPr="00E74B1A">
        <w:rPr>
          <w:rFonts w:ascii="Times New Roman" w:eastAsia="Times New Roman" w:hAnsi="Times New Roman" w:cs="Times New Roman"/>
          <w:color w:val="000000"/>
          <w:spacing w:val="2"/>
          <w:sz w:val="24"/>
          <w:szCs w:val="24"/>
          <w:lang w:eastAsia="ru-RU"/>
        </w:rPr>
        <w:t xml:space="preserve"> </w:t>
      </w:r>
      <w:r w:rsidRPr="00E74B1A">
        <w:rPr>
          <w:rFonts w:ascii="Times New Roman" w:eastAsia="Times New Roman" w:hAnsi="Times New Roman" w:cs="Times New Roman"/>
          <w:color w:val="000000"/>
          <w:spacing w:val="5"/>
          <w:sz w:val="24"/>
          <w:szCs w:val="24"/>
          <w:lang w:eastAsia="ru-RU"/>
        </w:rPr>
        <w:t>таковые должны быть устранены Арендатором по требованию</w:t>
      </w:r>
      <w:r w:rsidRPr="00E74B1A">
        <w:rPr>
          <w:rFonts w:ascii="Times New Roman" w:eastAsia="Times New Roman" w:hAnsi="Times New Roman" w:cs="Times New Roman"/>
          <w:spacing w:val="-1"/>
          <w:sz w:val="24"/>
          <w:szCs w:val="24"/>
          <w:lang w:eastAsia="ru-RU"/>
        </w:rPr>
        <w:t xml:space="preserve"> Арендодателя</w:t>
      </w:r>
      <w:r w:rsidRPr="00E74B1A">
        <w:rPr>
          <w:rFonts w:ascii="Times New Roman" w:eastAsia="Times New Roman" w:hAnsi="Times New Roman" w:cs="Times New Roman"/>
          <w:color w:val="000000"/>
          <w:spacing w:val="5"/>
          <w:sz w:val="24"/>
          <w:szCs w:val="24"/>
          <w:lang w:eastAsia="ru-RU"/>
        </w:rPr>
        <w:t xml:space="preserve">, а используемое имущество </w:t>
      </w:r>
      <w:r w:rsidRPr="00E74B1A">
        <w:rPr>
          <w:rFonts w:ascii="Times New Roman" w:eastAsia="Times New Roman" w:hAnsi="Times New Roman" w:cs="Times New Roman"/>
          <w:color w:val="000000"/>
          <w:sz w:val="24"/>
          <w:szCs w:val="24"/>
          <w:lang w:eastAsia="ru-RU"/>
        </w:rPr>
        <w:t>должно быть приведено в</w:t>
      </w:r>
      <w:proofErr w:type="gramEnd"/>
      <w:r w:rsidRPr="00E74B1A">
        <w:rPr>
          <w:rFonts w:ascii="Times New Roman" w:eastAsia="Times New Roman" w:hAnsi="Times New Roman" w:cs="Times New Roman"/>
          <w:color w:val="000000"/>
          <w:sz w:val="24"/>
          <w:szCs w:val="24"/>
          <w:lang w:eastAsia="ru-RU"/>
        </w:rPr>
        <w:t xml:space="preserve"> первоначальный вид в срок, определяемый односторонним решением</w:t>
      </w:r>
      <w:r w:rsidRPr="00E74B1A">
        <w:rPr>
          <w:rFonts w:ascii="Times New Roman" w:eastAsia="Times New Roman" w:hAnsi="Times New Roman" w:cs="Times New Roman"/>
          <w:spacing w:val="-1"/>
          <w:sz w:val="24"/>
          <w:szCs w:val="24"/>
          <w:lang w:eastAsia="ru-RU"/>
        </w:rPr>
        <w:t xml:space="preserve"> Арендодателя</w:t>
      </w:r>
      <w:r w:rsidRPr="00E74B1A">
        <w:rPr>
          <w:rFonts w:ascii="Times New Roman" w:eastAsia="Times New Roman" w:hAnsi="Times New Roman" w:cs="Times New Roman"/>
          <w:color w:val="000000"/>
          <w:sz w:val="24"/>
          <w:szCs w:val="24"/>
          <w:lang w:eastAsia="ru-RU"/>
        </w:rPr>
        <w:t>.</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В случае получения письменного разрешения Арендодателя на производство работ по </w:t>
      </w:r>
      <w:r w:rsidRPr="00E74B1A">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E74B1A">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E74B1A">
        <w:rPr>
          <w:rFonts w:ascii="Times New Roman" w:eastAsia="Times New Roman" w:hAnsi="Times New Roman" w:cs="Times New Roman"/>
          <w:color w:val="000000"/>
          <w:spacing w:val="2"/>
          <w:sz w:val="24"/>
          <w:szCs w:val="24"/>
          <w:lang w:eastAsia="ru-RU"/>
        </w:rPr>
        <w:t xml:space="preserve">за свой </w:t>
      </w:r>
      <w:r w:rsidRPr="00E74B1A">
        <w:rPr>
          <w:rFonts w:ascii="Times New Roman" w:eastAsia="Times New Roman" w:hAnsi="Times New Roman" w:cs="Times New Roman"/>
          <w:color w:val="000000"/>
          <w:spacing w:val="-1"/>
          <w:sz w:val="24"/>
          <w:szCs w:val="24"/>
          <w:lang w:eastAsia="ru-RU"/>
        </w:rPr>
        <w:t xml:space="preserve">счет </w:t>
      </w:r>
      <w:r w:rsidRPr="00E74B1A">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E74B1A">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При необходимости, а также при получении предписания Арендодателя, за свой счет производить капитальный ремонт, перепланировку, переоборудование, реконструкцию арендованного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4.2.7. Обеспечить сохранность инженерных сетей, оборудования, коммуникаций, необходимых для эксплуатации используемого по настоящему договору имущества (при их наличии).</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4.2.8. Соблюдать при эксплуатации имущества требования органов государственной власти, осуществляющих государственные функции по контролю и надзору в сфере обеспечения противопожарной безопасности и санитарно-эпидемиологического благополучия.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4.2.9. </w:t>
      </w:r>
      <w:proofErr w:type="gramStart"/>
      <w:r w:rsidRPr="00E74B1A">
        <w:rPr>
          <w:rFonts w:ascii="Times New Roman" w:eastAsia="Times New Roman" w:hAnsi="Times New Roman" w:cs="Times New Roman"/>
          <w:sz w:val="24"/>
          <w:szCs w:val="24"/>
          <w:lang w:eastAsia="ru-RU"/>
        </w:rPr>
        <w:t>Обязуется за свой счет установить и ввести в эксплуатацию (при отсутствии в арендуемом помещении), а также содержать за свой счет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Арендатора и имущества, а также принимать меры по предупреждению и ликвидации ситуаций, ставящих под угрозу сохранность имущества, его экологическое и санитарное</w:t>
      </w:r>
      <w:proofErr w:type="gramEnd"/>
      <w:r w:rsidRPr="00E74B1A">
        <w:rPr>
          <w:rFonts w:ascii="Times New Roman" w:eastAsia="Times New Roman" w:hAnsi="Times New Roman" w:cs="Times New Roman"/>
          <w:sz w:val="24"/>
          <w:szCs w:val="24"/>
          <w:lang w:eastAsia="ru-RU"/>
        </w:rPr>
        <w:t xml:space="preserve"> состояние.</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4.2.10.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имущества или Арендатора.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4.2.11. </w:t>
      </w:r>
      <w:proofErr w:type="gramStart"/>
      <w:r w:rsidRPr="00E74B1A">
        <w:rPr>
          <w:rFonts w:ascii="Times New Roman" w:eastAsia="Times New Roman" w:hAnsi="Times New Roman" w:cs="Times New Roman"/>
          <w:sz w:val="24"/>
          <w:szCs w:val="24"/>
          <w:lang w:eastAsia="ru-RU"/>
        </w:rPr>
        <w:t>Вернуть имущество в связи с аварийным состоянием его конструкций, постановкой его на капитальный ремонт или его сносом в сроки, определенные предписанием Арендодателя, а в случае аварий или стихийных бедствий - по требованию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w:t>
      </w:r>
      <w:proofErr w:type="gramEnd"/>
      <w:r w:rsidRPr="00E74B1A">
        <w:rPr>
          <w:rFonts w:ascii="Times New Roman" w:eastAsia="Times New Roman" w:hAnsi="Times New Roman" w:cs="Times New Roman"/>
          <w:sz w:val="24"/>
          <w:szCs w:val="24"/>
          <w:lang w:eastAsia="ru-RU"/>
        </w:rPr>
        <w:t xml:space="preserve"> Инженерно-технические мероприятия гражданской обороны»).</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4.2.12. Содержать за свой счет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производить профилактическое обслуживание и текущий ремонт инженерно-технических коммуникаций). Содержать прилегающую к имуществу территорию в надлежащем санитарном состоянии, также проводить необходимое ее благоустройство по согласованию с Арендодателем.</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4.2.13. Обеспечить соблюдение единых требований, предъявляемых к оформлению фасадов зданий, в том числе по размещению рекламных материалов.</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 xml:space="preserve">4.2.14. </w:t>
      </w:r>
      <w:proofErr w:type="gramStart"/>
      <w:r w:rsidRPr="00E74B1A">
        <w:rPr>
          <w:rFonts w:ascii="Times New Roman" w:eastAsia="Times New Roman" w:hAnsi="Times New Roman" w:cs="Times New Roman"/>
          <w:sz w:val="24"/>
          <w:szCs w:val="24"/>
          <w:lang w:eastAsia="ru-RU"/>
        </w:rPr>
        <w:t>В течение 7 дней с момента подписания настоящего договора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(если арендуемое имущество находится в многоквартирном доме), самостоятельно нести расходы по их оплате за период действия настоящего договора и предоставлять по требованию Арендодателя сведения</w:t>
      </w:r>
      <w:proofErr w:type="gramEnd"/>
      <w:r w:rsidRPr="00E74B1A">
        <w:rPr>
          <w:rFonts w:ascii="Times New Roman" w:eastAsia="Times New Roman" w:hAnsi="Times New Roman" w:cs="Times New Roman"/>
          <w:sz w:val="24"/>
          <w:szCs w:val="24"/>
          <w:lang w:eastAsia="ru-RU"/>
        </w:rPr>
        <w:t xml:space="preserve"> об их оплате.</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4.2.15.  Компенсировать Арендодателю расходы по уплате взносов на капитальный ремонт общего имущества в многоквартирном доме.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w:t>
      </w:r>
      <w:proofErr w:type="gramStart"/>
      <w:r w:rsidRPr="00E74B1A">
        <w:rPr>
          <w:rFonts w:ascii="Times New Roman" w:eastAsia="Times New Roman" w:hAnsi="Times New Roman" w:cs="Times New Roman"/>
          <w:sz w:val="24"/>
          <w:szCs w:val="24"/>
          <w:lang w:eastAsia="ru-RU"/>
        </w:rPr>
        <w:t>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w:t>
      </w:r>
      <w:proofErr w:type="gramEnd"/>
      <w:r w:rsidRPr="00E74B1A">
        <w:rPr>
          <w:rFonts w:ascii="Times New Roman" w:eastAsia="Times New Roman" w:hAnsi="Times New Roman" w:cs="Times New Roman"/>
          <w:sz w:val="24"/>
          <w:szCs w:val="24"/>
          <w:lang w:eastAsia="ru-RU"/>
        </w:rPr>
        <w:t xml:space="preserve"> взноса на капитальный ремонт, в течение двух недель </w:t>
      </w:r>
      <w:proofErr w:type="gramStart"/>
      <w:r w:rsidRPr="00E74B1A">
        <w:rPr>
          <w:rFonts w:ascii="Times New Roman" w:eastAsia="Times New Roman" w:hAnsi="Times New Roman" w:cs="Times New Roman"/>
          <w:sz w:val="24"/>
          <w:szCs w:val="24"/>
          <w:lang w:eastAsia="ru-RU"/>
        </w:rPr>
        <w:t>с даты получения</w:t>
      </w:r>
      <w:proofErr w:type="gramEnd"/>
      <w:r w:rsidRPr="00E74B1A">
        <w:rPr>
          <w:rFonts w:ascii="Times New Roman" w:eastAsia="Times New Roman" w:hAnsi="Times New Roman" w:cs="Times New Roman"/>
          <w:sz w:val="24"/>
          <w:szCs w:val="24"/>
          <w:lang w:eastAsia="ru-RU"/>
        </w:rPr>
        <w:t xml:space="preserve"> Арендодателем такого решения.                                                                                            </w:t>
      </w:r>
    </w:p>
    <w:p w:rsidR="001747D6" w:rsidRPr="00E74B1A" w:rsidRDefault="001747D6" w:rsidP="001747D6">
      <w:pPr>
        <w:tabs>
          <w:tab w:val="num" w:pos="0"/>
        </w:tabs>
        <w:suppressAutoHyphens/>
        <w:autoSpaceDE w:val="0"/>
        <w:autoSpaceDN w:val="0"/>
        <w:spacing w:after="0" w:line="240" w:lineRule="auto"/>
        <w:ind w:firstLine="284"/>
        <w:jc w:val="both"/>
        <w:rPr>
          <w:rFonts w:ascii="Times New Roman" w:eastAsia="Times New Roman" w:hAnsi="Times New Roman" w:cs="Times New Roman"/>
          <w:b/>
          <w:sz w:val="24"/>
          <w:szCs w:val="24"/>
          <w:highlight w:val="green"/>
          <w:lang w:eastAsia="ru-RU"/>
        </w:rPr>
      </w:pPr>
      <w:r w:rsidRPr="00E74B1A">
        <w:rPr>
          <w:rFonts w:ascii="Times New Roman" w:eastAsia="Times New Roman" w:hAnsi="Times New Roman" w:cs="Times New Roman"/>
          <w:sz w:val="24"/>
          <w:szCs w:val="24"/>
          <w:lang w:eastAsia="ru-RU"/>
        </w:rPr>
        <w:t>4.2.16. В течение 2 месяцев с момента подписания настоящего договора осуществить за свой счет государственную регистрацию настоящего договора в территориальном органе по Томской области федерального органа исполнительной власти, осуществляющего функции в сфере государственной регистрации прав на недвижимое имущество и сделок с ним в случае, когда государственная регистрация данного договора является обязательной. В течение 10-ти дней с момента государственной регистрации настоящего договора Арендатор обязуется представить в адрес Арендодателя экземпляр настоящего договора с отметкой о его государственной регистрации.</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4.2.17.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4.2.18. Письменно не позднее, чем за 14 дней, сообщить Арендодателю о предстоящем освобождении имущества, как в связи с истечением срока действия настоящего договора аренды, так и при его досрочном расторжении.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4.2.19. При прекращении действия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заблаговременно произвести текущий ремонт или уплатить Арендодателю стоимость не произведенного им ремонта имущества по предъявленной Арендодателем смете;</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освободить занимаемое имущество в день прекращения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В случае </w:t>
      </w:r>
      <w:proofErr w:type="spellStart"/>
      <w:r w:rsidRPr="00E74B1A">
        <w:rPr>
          <w:rFonts w:ascii="Times New Roman" w:eastAsia="Times New Roman" w:hAnsi="Times New Roman" w:cs="Times New Roman"/>
          <w:sz w:val="24"/>
          <w:szCs w:val="24"/>
          <w:lang w:eastAsia="ru-RU"/>
        </w:rPr>
        <w:t>невысвобождения</w:t>
      </w:r>
      <w:proofErr w:type="spellEnd"/>
      <w:r w:rsidRPr="00E74B1A">
        <w:rPr>
          <w:rFonts w:ascii="Times New Roman" w:eastAsia="Times New Roman" w:hAnsi="Times New Roman" w:cs="Times New Roman"/>
          <w:sz w:val="24"/>
          <w:szCs w:val="24"/>
          <w:lang w:eastAsia="ru-RU"/>
        </w:rPr>
        <w:t xml:space="preserve"> Арендатором арендуемого имущества от личного имущества Арендатора в установленный срок, Арендатор несет ответственность за его сохранность.</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4.2.20. После освобождения имущества передать его Арендодателю по передаточному акту в надлежащем виде с учетом естественного износа, со всеми отделимыми 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из расчета рыночной стоимости арендуемого имущества в соответствии с действующим законодательством Российской Федерации.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4.2.21. Предусматривать выполнение мероприятий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законодательством.</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4.2.22. Нести риск случайной гибели или случайной порчи арендованного имущества с момента передачи ему арендованного имущества до момента его возврата Арендодателю по передаточному акту.</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bCs/>
          <w:sz w:val="24"/>
          <w:szCs w:val="24"/>
          <w:lang w:eastAsia="ru-RU"/>
        </w:rPr>
      </w:pPr>
      <w:r w:rsidRPr="00E74B1A">
        <w:rPr>
          <w:rFonts w:ascii="Times New Roman" w:eastAsia="Times New Roman" w:hAnsi="Times New Roman" w:cs="Times New Roman"/>
          <w:sz w:val="24"/>
          <w:szCs w:val="24"/>
          <w:lang w:eastAsia="ru-RU"/>
        </w:rPr>
        <w:t>4.2.23 Незамедлительно сообщать Арендодателю обо всех нарушениях, претензиях на имущество со стороны третьих лиц, а также</w:t>
      </w:r>
      <w:r w:rsidRPr="00E74B1A">
        <w:rPr>
          <w:rFonts w:ascii="Times New Roman" w:eastAsia="Times New Roman" w:hAnsi="Times New Roman" w:cs="Times New Roman"/>
          <w:bCs/>
          <w:sz w:val="24"/>
          <w:szCs w:val="24"/>
          <w:lang w:eastAsia="ru-RU"/>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4.2.24. Не реже, чем один раз в год </w:t>
      </w:r>
      <w:proofErr w:type="gramStart"/>
      <w:r w:rsidRPr="00E74B1A">
        <w:rPr>
          <w:rFonts w:ascii="Times New Roman" w:eastAsia="Times New Roman" w:hAnsi="Times New Roman" w:cs="Times New Roman"/>
          <w:sz w:val="24"/>
          <w:szCs w:val="24"/>
          <w:lang w:eastAsia="ru-RU"/>
        </w:rPr>
        <w:t>предоставлять Арендодателю отчет</w:t>
      </w:r>
      <w:proofErr w:type="gramEnd"/>
      <w:r w:rsidRPr="00E74B1A">
        <w:rPr>
          <w:rFonts w:ascii="Times New Roman" w:eastAsia="Times New Roman" w:hAnsi="Times New Roman" w:cs="Times New Roman"/>
          <w:sz w:val="24"/>
          <w:szCs w:val="24"/>
          <w:lang w:eastAsia="ru-RU"/>
        </w:rPr>
        <w:t xml:space="preserve"> о фактическом состоянии арендуемого имущества.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4.2.25.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города Томска.</w:t>
      </w:r>
    </w:p>
    <w:p w:rsidR="001747D6" w:rsidRPr="00E74B1A" w:rsidRDefault="001747D6" w:rsidP="001747D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5. ОТВЕТСТВЕННОСТЬ СТОРОН</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u w:val="single"/>
          <w:lang w:eastAsia="ru-RU"/>
        </w:rPr>
        <w:t>5.1. Ответственность Арендатора: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безакцептном порядке.</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5.1.2. К случаям грубого нарушения Арендатором условий настоящего договора относятся: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умышленное ухудшение Арендатором состояния имущества;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невыполнение требований Арендодателя, предусмотренных пунктами 4.2.6, 4.2.8 - 4.2.11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5.1.3. При нарушении обязательств, предусмотренных пунктом 4.2 настоящего договора, за исключением обязательств, предусмотренных пунктами 4.2.6, 4.2.8 - 4.2.11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5.1.4. </w:t>
      </w:r>
      <w:proofErr w:type="gramStart"/>
      <w:r w:rsidRPr="00E74B1A">
        <w:rPr>
          <w:rFonts w:ascii="Times New Roman" w:eastAsia="Times New Roman" w:hAnsi="Times New Roman" w:cs="Times New Roman"/>
          <w:sz w:val="24"/>
          <w:szCs w:val="24"/>
          <w:lang w:eastAsia="ru-RU"/>
        </w:rPr>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w:t>
      </w:r>
      <w:proofErr w:type="gramEnd"/>
      <w:r w:rsidRPr="00E74B1A">
        <w:rPr>
          <w:rFonts w:ascii="Times New Roman" w:eastAsia="Times New Roman" w:hAnsi="Times New Roman" w:cs="Times New Roman"/>
          <w:sz w:val="24"/>
          <w:szCs w:val="24"/>
          <w:lang w:eastAsia="ru-RU"/>
        </w:rPr>
        <w:t xml:space="preserve"> просрочки. </w:t>
      </w:r>
    </w:p>
    <w:p w:rsidR="001747D6" w:rsidRPr="00E74B1A" w:rsidRDefault="001747D6" w:rsidP="001747D6">
      <w:pPr>
        <w:suppressAutoHyphens/>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5.1.5. Уплата штрафов не освобождает Арендатора от выполнения обязательств по настоящему договору и устранения нарушений.</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5.1.6. Ответственность за вред, причиненный третьим лицам арендованным имуществом, несет Арендатор в полном объеме.</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5.2. Ответственность Арендодателя: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5.2.1. За </w:t>
      </w:r>
      <w:proofErr w:type="spellStart"/>
      <w:r w:rsidRPr="00E74B1A">
        <w:rPr>
          <w:rFonts w:ascii="Times New Roman" w:eastAsia="Times New Roman" w:hAnsi="Times New Roman" w:cs="Times New Roman"/>
          <w:sz w:val="24"/>
          <w:szCs w:val="24"/>
          <w:lang w:eastAsia="ru-RU"/>
        </w:rPr>
        <w:t>непредоставление</w:t>
      </w:r>
      <w:proofErr w:type="spellEnd"/>
      <w:r w:rsidRPr="00E74B1A">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законодательством Российской Федерации.</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sz w:val="24"/>
          <w:szCs w:val="24"/>
          <w:lang w:eastAsia="ru-RU"/>
        </w:rPr>
        <w:lastRenderedPageBreak/>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1747D6" w:rsidRPr="00E74B1A" w:rsidRDefault="001747D6" w:rsidP="001747D6">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5.4. Расторжение настоящего договора не освобождает стороны от ответственности за нарушение своих обязательств и не влечет прекращения обязательств по настоящему договору.</w:t>
      </w:r>
    </w:p>
    <w:p w:rsidR="001747D6" w:rsidRPr="00E74B1A" w:rsidRDefault="001747D6" w:rsidP="001747D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6. ИЗМЕНЕНИЕ, РАСТОРЖЕНИЕ, ПРЕКРАЩЕНИЕ ДОГОВОРА</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законодательством Российской Федерации, документацией об аукционе и настоящим договором.</w:t>
      </w:r>
    </w:p>
    <w:p w:rsidR="00BB6909"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F96DDD">
        <w:rPr>
          <w:rFonts w:ascii="Times New Roman" w:eastAsia="Times New Roman" w:hAnsi="Times New Roman" w:cs="Times New Roman"/>
          <w:sz w:val="24"/>
          <w:szCs w:val="24"/>
          <w:lang w:eastAsia="ru-RU"/>
        </w:rPr>
        <w:t>. Если Арендатор продолжает пользоваться имуществом после истечения срока настоящего договора при отсутствии возражений (направления писем, претензий, уведомлений о расторжении настоящего договора) со стороны Арендодателя, настоящий договор считается возобновленным на тех же условиях на неопределенный срок, если данное возобновление не противоречит действующему законодательству Российской Федерации (в том числе антимонопольному).</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В этом случае каждая из сторон вправе в любое время отказаться от настоящего договора, письменно предупредив об этом другую сторону за две недели.</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 Арендодатель имеет право в одностороннем порядке отказаться от исполнения настоящего договора полностью или частично (изменение или расторжение настоящего договора в одностороннем порядке) в случаях неисполнения (или ненадлежащего исполнения) Арендатором обязанностей, перечисленных в пунктах 4.2.1 - 4.2.25 настоящего договора, а также:</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использования Арендатором всего или части арендуемого имущества не по целевому назначению;</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передачи Арендатором всего или части имущества в пользование другим лицам по любым видам сделок без согласия Арендодателя, что подтверждается актом Арендодателя и (или) подведомственного ему муниципального учреждения;</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умышленного или по неосторожности ухудшения Арендатором состояния имущества; </w:t>
      </w:r>
    </w:p>
    <w:p w:rsidR="00BB6909" w:rsidRPr="00F96DDD" w:rsidRDefault="00BB6909" w:rsidP="00BB6909">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неисполнения Арендатором обязательств по страхованию имущества;</w:t>
      </w:r>
    </w:p>
    <w:p w:rsidR="00BB6909"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нарушения более двух раз подряд сроков внесения (в том числе, внесения не в полном объеме) арендной платы и (или) платы за коммунальные услуги.</w:t>
      </w:r>
      <w:r>
        <w:rPr>
          <w:rFonts w:ascii="Times New Roman" w:eastAsia="Times New Roman" w:hAnsi="Times New Roman" w:cs="Times New Roman"/>
          <w:sz w:val="24"/>
          <w:szCs w:val="24"/>
          <w:lang w:eastAsia="ru-RU"/>
        </w:rPr>
        <w:t xml:space="preserve">      </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Изменение и расторжение настоящего договора в одностороннем порядке (отказ от исполнения договора полностью или частично) производится путем письменного уведомления, с предупреждением другой стороны за две недели о предстоящем изменении либо расторжении настоящего договора.</w:t>
      </w:r>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r w:rsidRPr="00F96DDD">
        <w:rPr>
          <w:rFonts w:ascii="Times New Roman" w:eastAsia="Times New Roman" w:hAnsi="Times New Roman" w:cs="Times New Roman"/>
          <w:sz w:val="24"/>
          <w:szCs w:val="24"/>
          <w:lang w:eastAsia="ru-RU"/>
        </w:rPr>
        <w:t xml:space="preserve">. </w:t>
      </w:r>
      <w:proofErr w:type="gramStart"/>
      <w:r w:rsidRPr="00F96DDD">
        <w:rPr>
          <w:rFonts w:ascii="Times New Roman" w:eastAsia="Times New Roman" w:hAnsi="Times New Roman" w:cs="Times New Roman"/>
          <w:sz w:val="24"/>
          <w:szCs w:val="24"/>
          <w:lang w:eastAsia="ru-RU"/>
        </w:rPr>
        <w:t>В случае возврата уведомления о вручении письма Арендодателя об одностороннем отказе от исполнения настоящего договора полностью или частично, направленного по адресу Арендатора, указанному в разделе 8 настоящего договора (а в случае его изменения в порядке пункта 4.2.17 настоящего договора – по последнему указанному Арендатором адресу), Арендодатель вправе уведомить Арендатора о таком отказе в порядке, установленном пунктом 7.10 настоящего договора.</w:t>
      </w:r>
      <w:proofErr w:type="gramEnd"/>
    </w:p>
    <w:p w:rsidR="00BB6909" w:rsidRPr="00F96DDD" w:rsidRDefault="00BB6909" w:rsidP="00BB690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r w:rsidRPr="00F96DDD">
        <w:rPr>
          <w:rFonts w:ascii="Times New Roman" w:eastAsia="Times New Roman" w:hAnsi="Times New Roman" w:cs="Times New Roman"/>
          <w:sz w:val="24"/>
          <w:szCs w:val="24"/>
          <w:lang w:eastAsia="ru-RU"/>
        </w:rPr>
        <w:t>. В случае ликвидации Арендатора с момента прекращения его деятельности настоящий договор прекращает действие.</w:t>
      </w:r>
    </w:p>
    <w:p w:rsidR="001747D6" w:rsidRPr="00E74B1A" w:rsidRDefault="001747D6" w:rsidP="001747D6">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7. Особые условия и ЗАКЛЮЧИТЕЛЬНЫЕ ПОЛОЖЕНИЯ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7.1. Размер арендной платы, обязанности Арендатора по проведению текущего и капитального ремонта, содержанию имущества, его целевому использованию являются существенными условиями настоящего договора, и при </w:t>
      </w:r>
      <w:proofErr w:type="gramStart"/>
      <w:r w:rsidRPr="00E74B1A">
        <w:rPr>
          <w:rFonts w:ascii="Times New Roman" w:eastAsia="Times New Roman" w:hAnsi="Times New Roman" w:cs="Times New Roman"/>
          <w:sz w:val="24"/>
          <w:szCs w:val="24"/>
          <w:lang w:eastAsia="ru-RU"/>
        </w:rPr>
        <w:t>не достижении</w:t>
      </w:r>
      <w:proofErr w:type="gramEnd"/>
      <w:r w:rsidRPr="00E74B1A">
        <w:rPr>
          <w:rFonts w:ascii="Times New Roman" w:eastAsia="Times New Roman" w:hAnsi="Times New Roman" w:cs="Times New Roman"/>
          <w:sz w:val="24"/>
          <w:szCs w:val="24"/>
          <w:lang w:eastAsia="ru-RU"/>
        </w:rPr>
        <w:t xml:space="preserve"> соглашения между сторонами хотя бы по одному из этих условий настоящий договор считается незаключенным.</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7.2. Арендатор по истечении срока действия настоящего договора не имеет преимущественного права перед другими лицами на заключение договора аренды на новый срок, за исключением случаев, установленных действующим законодательством Российской Федерации.</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7.3. Споры между сторонами по настоящему договору разрешаются судом по месту нахождения Арендодателя.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7.4.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7.5.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7.6. При заключении договора аренды на новый срок условия настоящего договора могут быть изменены по соглашению сторон.</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7.7. </w:t>
      </w:r>
      <w:proofErr w:type="gramStart"/>
      <w:r w:rsidRPr="00E74B1A">
        <w:rPr>
          <w:rFonts w:ascii="Times New Roman" w:eastAsia="Times New Roman" w:hAnsi="Times New Roman" w:cs="Times New Roman"/>
          <w:sz w:val="24"/>
          <w:szCs w:val="24"/>
          <w:lang w:eastAsia="ru-RU"/>
        </w:rPr>
        <w:t>Настоящий договор составлен в имеющих одинаковую юридическую силу подлинных экземплярах для каждой из сторон настоящего договора, а также, в случае государственной регистрации настоящего договора,  для территориального органа по Томской области федерального органа исполнительной власти, осуществляющего функции в сфере государственной регистрации прав на недвижимое имущество и сделок с ним.</w:t>
      </w:r>
      <w:proofErr w:type="gramEnd"/>
    </w:p>
    <w:p w:rsidR="001747D6" w:rsidRPr="00E74B1A" w:rsidRDefault="001747D6" w:rsidP="001747D6">
      <w:pPr>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7.8. Все извещения,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 указанный в разделе 8 настоящего договора (а в случае его изменения  в порядке пункта 4.2.17 настоящего договора – по последнему указанному стороной адресу).</w:t>
      </w:r>
    </w:p>
    <w:p w:rsidR="001747D6" w:rsidRPr="00E74B1A" w:rsidRDefault="001747D6" w:rsidP="001747D6">
      <w:pPr>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7.9. Все извещения, уведомления и другую корреспонденцию в соответствии с настоящим договором стороны направляют заказными почтовыми отправлениями с уведомлением о вручении.</w:t>
      </w:r>
    </w:p>
    <w:p w:rsidR="001747D6" w:rsidRPr="00E74B1A" w:rsidRDefault="001747D6" w:rsidP="001747D6">
      <w:pPr>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7.10. </w:t>
      </w:r>
      <w:proofErr w:type="gramStart"/>
      <w:r w:rsidRPr="00E74B1A">
        <w:rPr>
          <w:rFonts w:ascii="Times New Roman" w:eastAsia="Times New Roman" w:hAnsi="Times New Roman" w:cs="Times New Roman"/>
          <w:sz w:val="24"/>
          <w:szCs w:val="24"/>
          <w:lang w:eastAsia="ru-RU"/>
        </w:rPr>
        <w:t>В случае нарушения Арендатором пункта 4.2.16 настоящего договора, а также в случае возврата уведомления о вручении письма Арендодателя об извещении (уведомлении) Арендатора, направленного по адресу Арендатора, указанному в разделе 8 настоящего договора (а в случае его изменения в порядке пункта 4.2.17 настоящего договора – последний указанный Арендатором адрес), Арендодатель вправе уведомить Арендатора путем публикации сообщения в официальном источнике опубликования муниципального образования</w:t>
      </w:r>
      <w:proofErr w:type="gramEnd"/>
      <w:r w:rsidRPr="00E74B1A">
        <w:rPr>
          <w:rFonts w:ascii="Times New Roman" w:eastAsia="Times New Roman" w:hAnsi="Times New Roman" w:cs="Times New Roman"/>
          <w:sz w:val="24"/>
          <w:szCs w:val="24"/>
          <w:lang w:eastAsia="ru-RU"/>
        </w:rPr>
        <w:t xml:space="preserve"> «Город Томск», в результате чего Арендатор считается уведомленным надлежащим образом </w:t>
      </w:r>
      <w:proofErr w:type="gramStart"/>
      <w:r w:rsidRPr="00E74B1A">
        <w:rPr>
          <w:rFonts w:ascii="Times New Roman" w:eastAsia="Times New Roman" w:hAnsi="Times New Roman" w:cs="Times New Roman"/>
          <w:sz w:val="24"/>
          <w:szCs w:val="24"/>
          <w:lang w:eastAsia="ru-RU"/>
        </w:rPr>
        <w:t>с даты публикации</w:t>
      </w:r>
      <w:proofErr w:type="gramEnd"/>
      <w:r w:rsidRPr="00E74B1A">
        <w:rPr>
          <w:rFonts w:ascii="Times New Roman" w:eastAsia="Times New Roman" w:hAnsi="Times New Roman" w:cs="Times New Roman"/>
          <w:sz w:val="24"/>
          <w:szCs w:val="24"/>
          <w:lang w:eastAsia="ru-RU"/>
        </w:rPr>
        <w:t xml:space="preserve"> сообщения.</w:t>
      </w:r>
    </w:p>
    <w:p w:rsidR="001747D6" w:rsidRPr="00E74B1A" w:rsidRDefault="001747D6" w:rsidP="001747D6">
      <w:pPr>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7.11. По общему правилу моментом изменения, расторжения, прекращения действия настоящего договора является момент, определенный в соглашении сторон, либо дата, указанная в соответствующем почтовом отправлении Арендодателя, за исключением случаев, установленных настоящим договором.</w:t>
      </w:r>
    </w:p>
    <w:p w:rsidR="001747D6" w:rsidRPr="00E74B1A" w:rsidRDefault="001747D6" w:rsidP="001747D6">
      <w:pPr>
        <w:spacing w:after="0" w:line="240" w:lineRule="auto"/>
        <w:ind w:firstLine="284"/>
        <w:jc w:val="both"/>
        <w:rPr>
          <w:rFonts w:ascii="Times New Roman" w:eastAsia="Times New Roman" w:hAnsi="Times New Roman" w:cs="Times New Roman"/>
          <w:sz w:val="24"/>
          <w:szCs w:val="24"/>
          <w:lang w:eastAsia="ru-RU"/>
        </w:rPr>
      </w:pPr>
      <w:proofErr w:type="gramStart"/>
      <w:r w:rsidRPr="00E74B1A">
        <w:rPr>
          <w:rFonts w:ascii="Times New Roman" w:eastAsia="Times New Roman" w:hAnsi="Times New Roman" w:cs="Times New Roman"/>
          <w:sz w:val="24"/>
          <w:szCs w:val="24"/>
          <w:lang w:eastAsia="ru-RU"/>
        </w:rPr>
        <w:t>Моментом изменения, расторжения, прекращения действия настоящего договора, а также наступления иных последствий, о которых Арендодатель обязан уведомить Арендатора, в случае нарушения Арендатором пункта 4.2.16 договора, а также в случае уклонения Арендатора от получения почтовой корреспонденции, является момент, указанный в соответствующем почтовом отправлении, исчисляемый с момента возврата почтового извещения Арендодателю, либо с даты публикации сообщения в официальном источнике опубликования муниципального образования</w:t>
      </w:r>
      <w:proofErr w:type="gramEnd"/>
      <w:r w:rsidRPr="00E74B1A">
        <w:rPr>
          <w:rFonts w:ascii="Times New Roman" w:eastAsia="Times New Roman" w:hAnsi="Times New Roman" w:cs="Times New Roman"/>
          <w:sz w:val="24"/>
          <w:szCs w:val="24"/>
          <w:lang w:eastAsia="ru-RU"/>
        </w:rPr>
        <w:t xml:space="preserve"> «Город Томск».</w:t>
      </w:r>
    </w:p>
    <w:p w:rsidR="001747D6" w:rsidRPr="00E74B1A" w:rsidRDefault="001747D6" w:rsidP="001747D6">
      <w:pPr>
        <w:suppressAutoHyphens/>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7.12.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Указанная информация опубликована на официальном портале муниципального образования «Город Томск» в сети «Интернет» (</w:t>
      </w:r>
      <w:r w:rsidRPr="00E74B1A">
        <w:rPr>
          <w:rFonts w:ascii="Times New Roman" w:eastAsia="Times New Roman" w:hAnsi="Times New Roman" w:cs="Times New Roman"/>
          <w:sz w:val="24"/>
          <w:szCs w:val="24"/>
          <w:lang w:val="en-US" w:eastAsia="ru-RU"/>
        </w:rPr>
        <w:t>http</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www</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admin</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tomsk</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ru</w:t>
      </w:r>
      <w:r w:rsidRPr="00E74B1A">
        <w:rPr>
          <w:rFonts w:ascii="Times New Roman" w:eastAsia="Times New Roman" w:hAnsi="Times New Roman" w:cs="Times New Roman"/>
          <w:sz w:val="24"/>
          <w:szCs w:val="24"/>
          <w:lang w:eastAsia="ru-RU"/>
        </w:rPr>
        <w:t xml:space="preserve"> в разделе Арендодателя).</w:t>
      </w:r>
    </w:p>
    <w:p w:rsidR="001747D6" w:rsidRPr="00E74B1A" w:rsidRDefault="001747D6" w:rsidP="001747D6">
      <w:pPr>
        <w:spacing w:after="0" w:line="240" w:lineRule="auto"/>
        <w:jc w:val="both"/>
        <w:rPr>
          <w:rFonts w:ascii="Times New Roman" w:eastAsia="Times New Roman" w:hAnsi="Times New Roman" w:cs="Times New Roman"/>
          <w:i/>
          <w:color w:val="000000"/>
          <w:sz w:val="24"/>
          <w:szCs w:val="24"/>
          <w:lang w:eastAsia="ru-RU"/>
        </w:rPr>
      </w:pP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i/>
          <w:sz w:val="24"/>
          <w:szCs w:val="24"/>
          <w:lang w:eastAsia="ru-RU"/>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E74B1A">
        <w:rPr>
          <w:rFonts w:ascii="Times New Roman" w:eastAsia="Times New Roman" w:hAnsi="Times New Roman" w:cs="Times New Roman"/>
          <w:i/>
          <w:sz w:val="24"/>
          <w:szCs w:val="24"/>
          <w:lang w:eastAsia="ru-RU"/>
        </w:rPr>
        <w:t>«</w:t>
      </w:r>
      <w:r w:rsidRPr="00E74B1A">
        <w:rPr>
          <w:rFonts w:ascii="Times New Roman" w:eastAsia="Times New Roman" w:hAnsi="Times New Roman" w:cs="Times New Roman"/>
          <w:i/>
          <w:color w:val="000000"/>
          <w:sz w:val="24"/>
          <w:szCs w:val="24"/>
          <w:lang w:eastAsia="ru-RU"/>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E74B1A">
        <w:rPr>
          <w:rFonts w:ascii="Times New Roman" w:eastAsia="Times New Roman" w:hAnsi="Times New Roman" w:cs="Times New Roman"/>
          <w:i/>
          <w:color w:val="000000"/>
          <w:sz w:val="24"/>
          <w:szCs w:val="24"/>
          <w:lang w:eastAsia="ru-RU"/>
        </w:rPr>
        <w:t xml:space="preserve"> Вся содержащаяся в настоящем договоре (соглашении) информация, относящаяся в соответствии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w:t>
      </w:r>
      <w:r w:rsidRPr="00E74B1A">
        <w:rPr>
          <w:rFonts w:ascii="Times New Roman" w:eastAsia="Times New Roman" w:hAnsi="Times New Roman" w:cs="Times New Roman"/>
          <w:i/>
          <w:color w:val="000000"/>
          <w:sz w:val="24"/>
          <w:szCs w:val="24"/>
          <w:lang w:eastAsia="ru-RU"/>
        </w:rPr>
        <w:lastRenderedPageBreak/>
        <w:t>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E74B1A">
        <w:rPr>
          <w:rFonts w:ascii="Times New Roman" w:eastAsia="Times New Roman" w:hAnsi="Times New Roman" w:cs="Times New Roman"/>
          <w:i/>
          <w:color w:val="000000"/>
          <w:sz w:val="24"/>
          <w:szCs w:val="24"/>
          <w:lang w:eastAsia="ru-RU"/>
        </w:rPr>
        <w:t>.».</w:t>
      </w:r>
      <w:proofErr w:type="gramEnd"/>
    </w:p>
    <w:p w:rsidR="001747D6" w:rsidRPr="00E74B1A" w:rsidRDefault="001747D6" w:rsidP="001747D6">
      <w:pPr>
        <w:spacing w:after="0" w:line="240" w:lineRule="auto"/>
        <w:jc w:val="both"/>
        <w:rPr>
          <w:rFonts w:ascii="Times New Roman" w:eastAsia="Times New Roman" w:hAnsi="Times New Roman" w:cs="Times New Roman"/>
          <w:i/>
          <w:sz w:val="24"/>
          <w:szCs w:val="24"/>
          <w:lang w:eastAsia="ru-RU"/>
        </w:rPr>
      </w:pPr>
    </w:p>
    <w:p w:rsidR="001747D6" w:rsidRPr="00E74B1A" w:rsidRDefault="001747D6" w:rsidP="001747D6">
      <w:pPr>
        <w:suppressAutoHyphens/>
        <w:spacing w:after="0" w:line="240" w:lineRule="auto"/>
        <w:ind w:firstLine="284"/>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1747D6" w:rsidRPr="00E74B1A" w:rsidTr="007B2D3C">
        <w:tc>
          <w:tcPr>
            <w:tcW w:w="5388" w:type="dxa"/>
          </w:tcPr>
          <w:p w:rsidR="001747D6" w:rsidRPr="00E74B1A" w:rsidRDefault="001747D6" w:rsidP="007B2D3C">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E74B1A">
              <w:rPr>
                <w:rFonts w:ascii="Times New Roman" w:eastAsia="Times New Roman" w:hAnsi="Times New Roman" w:cs="Times New Roman"/>
                <w:b/>
                <w:sz w:val="24"/>
                <w:szCs w:val="24"/>
                <w:u w:val="single"/>
                <w:lang w:eastAsia="ru-RU"/>
              </w:rPr>
              <w:t>Арендодатель:</w:t>
            </w:r>
          </w:p>
          <w:p w:rsidR="001747D6" w:rsidRPr="00E74B1A" w:rsidRDefault="001747D6" w:rsidP="007B2D3C">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1747D6" w:rsidRPr="00E74B1A" w:rsidRDefault="001747D6" w:rsidP="007B2D3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E74B1A">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r w:rsidRPr="00E74B1A">
              <w:rPr>
                <w:rFonts w:ascii="Times New Roman" w:eastAsia="Times New Roman" w:hAnsi="Times New Roman" w:cs="Times New Roman"/>
                <w:color w:val="000000"/>
                <w:sz w:val="20"/>
                <w:szCs w:val="20"/>
                <w:lang w:eastAsia="ru-RU"/>
              </w:rPr>
              <w:t>)</w:t>
            </w:r>
            <w:proofErr w:type="gramEnd"/>
          </w:p>
          <w:p w:rsidR="001747D6" w:rsidRPr="00E74B1A" w:rsidRDefault="001747D6" w:rsidP="007B2D3C">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Юридический адрес: 634050, г. Томск, пер. Плеханова, 4 телефон 90 85 00, факс 90 85 62</w:t>
            </w:r>
          </w:p>
          <w:p w:rsidR="001747D6" w:rsidRPr="00E74B1A" w:rsidRDefault="001747D6" w:rsidP="007B2D3C">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E74B1A">
              <w:rPr>
                <w:rFonts w:ascii="Times New Roman" w:eastAsia="Times New Roman" w:hAnsi="Times New Roman" w:cs="Times New Roman"/>
                <w:b/>
                <w:bCs/>
                <w:color w:val="000000"/>
                <w:sz w:val="20"/>
                <w:szCs w:val="20"/>
                <w:lang w:eastAsia="ru-RU"/>
              </w:rPr>
              <w:t>Реквизиты для уплаты арендной платы:</w:t>
            </w:r>
          </w:p>
          <w:p w:rsidR="001747D6" w:rsidRPr="00E74B1A" w:rsidRDefault="001747D6" w:rsidP="007B2D3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1747D6" w:rsidRPr="00E74B1A" w:rsidRDefault="001747D6" w:rsidP="007B2D3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ИНН / КПП:  7017002351 / 701701001</w:t>
            </w:r>
          </w:p>
          <w:p w:rsidR="001747D6" w:rsidRPr="00E74B1A" w:rsidRDefault="001747D6" w:rsidP="007B2D3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Расчетный счет:  40101810900000010007</w:t>
            </w:r>
          </w:p>
          <w:p w:rsidR="001747D6" w:rsidRPr="00E74B1A" w:rsidRDefault="001747D6" w:rsidP="007B2D3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Банк:  Отделение Томск г.Томск</w:t>
            </w:r>
          </w:p>
          <w:p w:rsidR="001747D6" w:rsidRPr="00E74B1A" w:rsidRDefault="001747D6" w:rsidP="007B2D3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БИК   046902001, ОКТМО 69701000</w:t>
            </w:r>
          </w:p>
          <w:p w:rsidR="001747D6" w:rsidRPr="00E74B1A" w:rsidRDefault="001747D6" w:rsidP="007B2D3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КБК 915 1 11 09044 04 0002 120</w:t>
            </w:r>
          </w:p>
          <w:p w:rsidR="001747D6" w:rsidRPr="00E74B1A" w:rsidRDefault="001747D6" w:rsidP="007B2D3C">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1747D6" w:rsidRPr="00E74B1A" w:rsidRDefault="001747D6" w:rsidP="007B2D3C">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 xml:space="preserve">МБУ «Томский городской центр инвентаризации и                </w:t>
            </w:r>
          </w:p>
          <w:p w:rsidR="001747D6" w:rsidRPr="00E74B1A" w:rsidRDefault="001747D6" w:rsidP="007B2D3C">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учета»</w:t>
            </w:r>
          </w:p>
          <w:p w:rsidR="001747D6" w:rsidRPr="00E74B1A" w:rsidRDefault="001747D6" w:rsidP="007B2D3C">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E74B1A">
                <w:rPr>
                  <w:rFonts w:ascii="Times New Roman" w:eastAsia="Times New Roman" w:hAnsi="Times New Roman" w:cs="Times New Roman"/>
                  <w:b/>
                  <w:sz w:val="20"/>
                  <w:szCs w:val="20"/>
                  <w:lang w:eastAsia="ru-RU"/>
                </w:rPr>
                <w:t>634009, г</w:t>
              </w:r>
            </w:smartTag>
            <w:r w:rsidRPr="00E74B1A">
              <w:rPr>
                <w:rFonts w:ascii="Times New Roman" w:eastAsia="Times New Roman" w:hAnsi="Times New Roman" w:cs="Times New Roman"/>
                <w:b/>
                <w:sz w:val="20"/>
                <w:szCs w:val="20"/>
                <w:lang w:eastAsia="ru-RU"/>
              </w:rPr>
              <w:t xml:space="preserve">. Томск, пр. Ленина, </w:t>
            </w:r>
          </w:p>
          <w:p w:rsidR="001747D6" w:rsidRPr="00E74B1A" w:rsidRDefault="001747D6" w:rsidP="007B2D3C">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 xml:space="preserve">108 </w:t>
            </w:r>
            <w:r w:rsidRPr="00E74B1A">
              <w:rPr>
                <w:rFonts w:ascii="Times New Roman" w:eastAsia="Times New Roman" w:hAnsi="Times New Roman" w:cs="Times New Roman"/>
                <w:sz w:val="20"/>
                <w:szCs w:val="20"/>
                <w:lang w:eastAsia="ru-RU"/>
              </w:rPr>
              <w:t xml:space="preserve">телефон </w:t>
            </w:r>
            <w:r w:rsidRPr="00E74B1A">
              <w:rPr>
                <w:rFonts w:ascii="Times New Roman" w:eastAsia="Times New Roman" w:hAnsi="Times New Roman" w:cs="Times New Roman"/>
                <w:b/>
                <w:sz w:val="20"/>
                <w:szCs w:val="20"/>
                <w:lang w:eastAsia="ru-RU"/>
              </w:rPr>
              <w:t xml:space="preserve">51 08 70, 51 12 84                                                      </w:t>
            </w:r>
          </w:p>
          <w:p w:rsidR="001747D6" w:rsidRPr="00E74B1A" w:rsidRDefault="001747D6" w:rsidP="007B2D3C">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E74B1A">
              <w:rPr>
                <w:rFonts w:ascii="Times New Roman" w:eastAsia="Times New Roman" w:hAnsi="Times New Roman" w:cs="Times New Roman"/>
                <w:sz w:val="20"/>
                <w:szCs w:val="20"/>
                <w:lang w:eastAsia="ru-RU"/>
              </w:rPr>
              <w:t xml:space="preserve">ИНН </w:t>
            </w:r>
            <w:r w:rsidRPr="00E74B1A">
              <w:rPr>
                <w:rFonts w:ascii="Times New Roman" w:eastAsia="Times New Roman" w:hAnsi="Times New Roman" w:cs="Times New Roman"/>
                <w:b/>
                <w:sz w:val="20"/>
                <w:szCs w:val="20"/>
                <w:lang w:eastAsia="ru-RU"/>
              </w:rPr>
              <w:t xml:space="preserve">7021017706; </w:t>
            </w:r>
            <w:r w:rsidRPr="00E74B1A">
              <w:rPr>
                <w:rFonts w:ascii="Times New Roman" w:eastAsia="Times New Roman" w:hAnsi="Times New Roman" w:cs="Times New Roman"/>
                <w:sz w:val="20"/>
                <w:szCs w:val="20"/>
                <w:lang w:eastAsia="ru-RU"/>
              </w:rPr>
              <w:t xml:space="preserve">БИК </w:t>
            </w:r>
            <w:r w:rsidRPr="00E74B1A">
              <w:rPr>
                <w:rFonts w:ascii="Times New Roman" w:eastAsia="Times New Roman" w:hAnsi="Times New Roman" w:cs="Times New Roman"/>
                <w:b/>
                <w:sz w:val="20"/>
                <w:szCs w:val="20"/>
                <w:lang w:eastAsia="ru-RU"/>
              </w:rPr>
              <w:t>046902734</w:t>
            </w:r>
          </w:p>
          <w:p w:rsidR="001747D6" w:rsidRPr="00E74B1A" w:rsidRDefault="001747D6" w:rsidP="007B2D3C">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1747D6" w:rsidRPr="00E74B1A" w:rsidRDefault="001747D6" w:rsidP="007B2D3C">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1747D6" w:rsidRPr="00E74B1A" w:rsidRDefault="001747D6" w:rsidP="007B2D3C">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E74B1A">
              <w:rPr>
                <w:rFonts w:ascii="Times New Roman" w:eastAsia="Times New Roman" w:hAnsi="Times New Roman" w:cs="Times New Roman"/>
                <w:b/>
                <w:sz w:val="24"/>
                <w:szCs w:val="24"/>
                <w:u w:val="single"/>
                <w:lang w:eastAsia="ru-RU"/>
              </w:rPr>
              <w:t>Арендатор:</w:t>
            </w:r>
          </w:p>
        </w:tc>
        <w:tc>
          <w:tcPr>
            <w:tcW w:w="283" w:type="dxa"/>
          </w:tcPr>
          <w:p w:rsidR="001747D6" w:rsidRPr="00E74B1A" w:rsidRDefault="001747D6" w:rsidP="007B2D3C">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1747D6" w:rsidRPr="00E74B1A" w:rsidRDefault="001747D6" w:rsidP="007B2D3C">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b/>
                <w:sz w:val="24"/>
                <w:szCs w:val="24"/>
                <w:u w:val="single"/>
                <w:lang w:eastAsia="ru-RU"/>
              </w:rPr>
              <w:t>Подписи сторон:</w:t>
            </w:r>
          </w:p>
          <w:p w:rsidR="001747D6" w:rsidRPr="00E74B1A" w:rsidRDefault="001747D6" w:rsidP="007B2D3C">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u w:val="single"/>
                <w:lang w:eastAsia="ru-RU"/>
              </w:rPr>
              <w:t>_________________/______________/</w:t>
            </w: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Cs/>
                <w:color w:val="000000"/>
                <w:spacing w:val="-1"/>
                <w:sz w:val="24"/>
                <w:szCs w:val="24"/>
                <w:lang w:eastAsia="ru-RU"/>
              </w:rPr>
              <w:t xml:space="preserve">                  МП</w:t>
            </w: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10"/>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p>
          <w:p w:rsidR="001747D6" w:rsidRPr="00E74B1A" w:rsidRDefault="001747D6" w:rsidP="007B2D3C">
            <w:pPr>
              <w:autoSpaceDE w:val="0"/>
              <w:autoSpaceDN w:val="0"/>
              <w:spacing w:after="0" w:line="240" w:lineRule="auto"/>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sz w:val="24"/>
                <w:szCs w:val="24"/>
                <w:u w:val="single"/>
                <w:lang w:eastAsia="ru-RU"/>
              </w:rPr>
              <w:t>_________________/______________/</w:t>
            </w:r>
          </w:p>
          <w:p w:rsidR="001747D6" w:rsidRPr="00E74B1A" w:rsidRDefault="001747D6" w:rsidP="007B2D3C">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bCs/>
                <w:color w:val="000000"/>
                <w:spacing w:val="-1"/>
                <w:sz w:val="24"/>
                <w:szCs w:val="24"/>
                <w:lang w:eastAsia="ru-RU"/>
              </w:rPr>
              <w:t xml:space="preserve">                    МП</w:t>
            </w:r>
          </w:p>
          <w:p w:rsidR="001747D6" w:rsidRPr="00E74B1A" w:rsidRDefault="001747D6" w:rsidP="007B2D3C">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747D6" w:rsidRPr="00E74B1A" w:rsidRDefault="001747D6" w:rsidP="007B2D3C">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747D6" w:rsidRPr="00E74B1A" w:rsidRDefault="001747D6" w:rsidP="007B2D3C">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747D6" w:rsidRPr="00E74B1A" w:rsidRDefault="001747D6" w:rsidP="007B2D3C">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u w:val="single"/>
                <w:lang w:eastAsia="ru-RU"/>
              </w:rPr>
              <w:t>_________________/______________/</w:t>
            </w:r>
          </w:p>
        </w:tc>
      </w:tr>
    </w:tbl>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Default="001747D6" w:rsidP="001747D6">
      <w:pPr>
        <w:suppressAutoHyphens/>
        <w:spacing w:after="0" w:line="240" w:lineRule="auto"/>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rPr>
          <w:rFonts w:ascii="Times New Roman" w:eastAsia="Times New Roman" w:hAnsi="Times New Roman" w:cs="Times New Roman"/>
          <w:sz w:val="24"/>
          <w:szCs w:val="24"/>
          <w:lang w:eastAsia="ru-RU"/>
        </w:rPr>
      </w:pPr>
    </w:p>
    <w:p w:rsidR="001747D6"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003EFF" w:rsidRDefault="00003EFF" w:rsidP="00BB6909">
      <w:pPr>
        <w:suppressAutoHyphens/>
        <w:spacing w:after="0" w:line="240" w:lineRule="auto"/>
        <w:rPr>
          <w:rFonts w:ascii="Times New Roman" w:eastAsia="Times New Roman" w:hAnsi="Times New Roman" w:cs="Times New Roman"/>
          <w:sz w:val="24"/>
          <w:szCs w:val="24"/>
          <w:lang w:eastAsia="ru-RU"/>
        </w:rPr>
      </w:pPr>
    </w:p>
    <w:p w:rsidR="00BB6909" w:rsidRDefault="00BB6909" w:rsidP="00BB6909">
      <w:pPr>
        <w:suppressAutoHyphens/>
        <w:spacing w:after="0" w:line="240" w:lineRule="auto"/>
        <w:rPr>
          <w:rFonts w:ascii="Times New Roman" w:eastAsia="Times New Roman" w:hAnsi="Times New Roman" w:cs="Times New Roman"/>
          <w:sz w:val="24"/>
          <w:szCs w:val="24"/>
          <w:lang w:eastAsia="ru-RU"/>
        </w:rPr>
      </w:pPr>
    </w:p>
    <w:p w:rsidR="00003EFF" w:rsidRPr="00E74B1A" w:rsidRDefault="00003EFF" w:rsidP="001747D6">
      <w:pPr>
        <w:suppressAutoHyphens/>
        <w:spacing w:after="0" w:line="240" w:lineRule="auto"/>
        <w:ind w:firstLine="284"/>
        <w:jc w:val="right"/>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Приложение 1</w:t>
      </w: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к договору аренды </w:t>
      </w:r>
      <w:proofErr w:type="gramStart"/>
      <w:r w:rsidRPr="00E74B1A">
        <w:rPr>
          <w:rFonts w:ascii="Times New Roman" w:eastAsia="Times New Roman" w:hAnsi="Times New Roman" w:cs="Times New Roman"/>
          <w:sz w:val="24"/>
          <w:szCs w:val="24"/>
          <w:lang w:eastAsia="ru-RU"/>
        </w:rPr>
        <w:t>муниципального</w:t>
      </w:r>
      <w:proofErr w:type="gramEnd"/>
      <w:r w:rsidRPr="00E74B1A">
        <w:rPr>
          <w:rFonts w:ascii="Times New Roman" w:eastAsia="Times New Roman" w:hAnsi="Times New Roman" w:cs="Times New Roman"/>
          <w:sz w:val="24"/>
          <w:szCs w:val="24"/>
          <w:lang w:eastAsia="ru-RU"/>
        </w:rPr>
        <w:t xml:space="preserve"> </w:t>
      </w: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недвижимого имущества</w:t>
      </w:r>
    </w:p>
    <w:p w:rsidR="001747D6" w:rsidRPr="00E74B1A" w:rsidRDefault="001747D6" w:rsidP="001747D6">
      <w:pPr>
        <w:suppressAutoHyphens/>
        <w:spacing w:after="0" w:line="240" w:lineRule="auto"/>
        <w:ind w:firstLine="284"/>
        <w:jc w:val="right"/>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_______ от_______________________</w:t>
      </w:r>
    </w:p>
    <w:p w:rsidR="001747D6" w:rsidRPr="00E74B1A" w:rsidRDefault="001747D6" w:rsidP="001747D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47D6" w:rsidRPr="00E74B1A" w:rsidRDefault="001747D6" w:rsidP="001747D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74B1A">
        <w:rPr>
          <w:rFonts w:ascii="Times New Roman" w:eastAsia="Times New Roman" w:hAnsi="Times New Roman" w:cs="Times New Roman"/>
          <w:b/>
          <w:bCs/>
          <w:color w:val="000000"/>
          <w:sz w:val="24"/>
          <w:szCs w:val="24"/>
          <w:lang w:eastAsia="ru-RU"/>
        </w:rPr>
        <w:t>ПЕРЕЧЕНЬ И ХАРАКТЕРИСТИКА</w:t>
      </w:r>
    </w:p>
    <w:p w:rsidR="001747D6" w:rsidRPr="00E74B1A" w:rsidRDefault="001747D6" w:rsidP="001747D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74B1A">
        <w:rPr>
          <w:rFonts w:ascii="Times New Roman" w:eastAsia="Times New Roman" w:hAnsi="Times New Roman" w:cs="Times New Roman"/>
          <w:b/>
          <w:bCs/>
          <w:color w:val="000000"/>
          <w:sz w:val="24"/>
          <w:szCs w:val="24"/>
          <w:lang w:eastAsia="ru-RU"/>
        </w:rPr>
        <w:t>ПЕРЕДАВАЕМОГО</w:t>
      </w:r>
      <w:r w:rsidRPr="00E74B1A">
        <w:rPr>
          <w:rFonts w:ascii="Times New Roman" w:eastAsia="Times New Roman" w:hAnsi="Times New Roman" w:cs="Times New Roman"/>
          <w:color w:val="000000"/>
          <w:sz w:val="24"/>
          <w:szCs w:val="24"/>
          <w:lang w:eastAsia="ru-RU"/>
        </w:rPr>
        <w:t xml:space="preserve"> </w:t>
      </w:r>
      <w:r w:rsidRPr="00E74B1A">
        <w:rPr>
          <w:rFonts w:ascii="Times New Roman" w:eastAsia="Times New Roman" w:hAnsi="Times New Roman" w:cs="Times New Roman"/>
          <w:b/>
          <w:bCs/>
          <w:color w:val="000000"/>
          <w:sz w:val="24"/>
          <w:szCs w:val="24"/>
          <w:lang w:eastAsia="ru-RU"/>
        </w:rPr>
        <w:t>В АРЕНДУ ИМУЩЕСТВА</w:t>
      </w:r>
    </w:p>
    <w:p w:rsidR="001747D6" w:rsidRPr="00B964FD" w:rsidRDefault="001747D6" w:rsidP="001747D6">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749"/>
        <w:gridCol w:w="1920"/>
        <w:gridCol w:w="1210"/>
        <w:gridCol w:w="1248"/>
        <w:gridCol w:w="1481"/>
        <w:gridCol w:w="1872"/>
      </w:tblGrid>
      <w:tr w:rsidR="001747D6" w:rsidRPr="00B964FD" w:rsidTr="007B2D3C">
        <w:trPr>
          <w:trHeight w:val="1406"/>
        </w:trPr>
        <w:tc>
          <w:tcPr>
            <w:tcW w:w="275"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bCs/>
                <w:color w:val="000000"/>
                <w:sz w:val="20"/>
                <w:szCs w:val="20"/>
                <w:lang w:eastAsia="ru-RU"/>
              </w:rPr>
              <w:t xml:space="preserve">№ </w:t>
            </w:r>
            <w:proofErr w:type="gramStart"/>
            <w:r w:rsidRPr="00B964FD">
              <w:rPr>
                <w:rFonts w:ascii="Times New Roman" w:eastAsia="Times New Roman" w:hAnsi="Times New Roman" w:cs="Times New Roman"/>
                <w:b/>
                <w:color w:val="000000"/>
                <w:sz w:val="20"/>
                <w:szCs w:val="20"/>
                <w:lang w:eastAsia="ru-RU"/>
              </w:rPr>
              <w:t>п</w:t>
            </w:r>
            <w:proofErr w:type="gramEnd"/>
            <w:r w:rsidRPr="00B964FD">
              <w:rPr>
                <w:rFonts w:ascii="Times New Roman" w:eastAsia="Times New Roman" w:hAnsi="Times New Roman" w:cs="Times New Roman"/>
                <w:b/>
                <w:color w:val="000000"/>
                <w:sz w:val="20"/>
                <w:szCs w:val="20"/>
                <w:lang w:eastAsia="ru-RU"/>
              </w:rPr>
              <w:t>/п</w:t>
            </w:r>
          </w:p>
        </w:tc>
        <w:tc>
          <w:tcPr>
            <w:tcW w:w="872"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Наименование</w:t>
            </w:r>
          </w:p>
        </w:tc>
        <w:tc>
          <w:tcPr>
            <w:tcW w:w="957"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Инвентарный номер, реестровый номер</w:t>
            </w:r>
          </w:p>
        </w:tc>
        <w:tc>
          <w:tcPr>
            <w:tcW w:w="603" w:type="pct"/>
            <w:shd w:val="clear" w:color="auto" w:fill="auto"/>
          </w:tcPr>
          <w:p w:rsidR="001747D6" w:rsidRPr="00B964FD" w:rsidRDefault="001747D6" w:rsidP="007B2D3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964FD">
              <w:rPr>
                <w:rFonts w:ascii="Times New Roman" w:eastAsia="Times New Roman" w:hAnsi="Times New Roman" w:cs="Times New Roman"/>
                <w:b/>
                <w:color w:val="000000"/>
                <w:sz w:val="20"/>
                <w:szCs w:val="20"/>
                <w:lang w:eastAsia="ru-RU"/>
              </w:rPr>
              <w:t>Площадь,</w:t>
            </w:r>
          </w:p>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кв.м</w:t>
            </w:r>
          </w:p>
        </w:tc>
        <w:tc>
          <w:tcPr>
            <w:tcW w:w="622"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Год ввода в эксплуатацию</w:t>
            </w:r>
          </w:p>
        </w:tc>
        <w:tc>
          <w:tcPr>
            <w:tcW w:w="738"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sz w:val="20"/>
                <w:szCs w:val="20"/>
                <w:lang w:eastAsia="ru-RU"/>
              </w:rPr>
              <w:t>Адрес</w:t>
            </w:r>
          </w:p>
        </w:tc>
        <w:tc>
          <w:tcPr>
            <w:tcW w:w="934" w:type="pct"/>
            <w:shd w:val="clear" w:color="auto" w:fill="auto"/>
          </w:tcPr>
          <w:p w:rsidR="001747D6" w:rsidRPr="00B964FD" w:rsidRDefault="001747D6" w:rsidP="007B2D3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964FD">
              <w:rPr>
                <w:rFonts w:ascii="Times New Roman" w:eastAsia="Times New Roman" w:hAnsi="Times New Roman" w:cs="Times New Roman"/>
                <w:b/>
                <w:color w:val="000000"/>
                <w:sz w:val="20"/>
                <w:szCs w:val="20"/>
                <w:lang w:eastAsia="ru-RU"/>
              </w:rPr>
              <w:t>Характеристика</w:t>
            </w:r>
          </w:p>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p>
        </w:tc>
      </w:tr>
      <w:tr w:rsidR="001747D6" w:rsidRPr="00E74B1A" w:rsidTr="007B2D3C">
        <w:trPr>
          <w:trHeight w:val="251"/>
        </w:trPr>
        <w:tc>
          <w:tcPr>
            <w:tcW w:w="275" w:type="pct"/>
            <w:shd w:val="clear" w:color="auto" w:fill="auto"/>
          </w:tcPr>
          <w:p w:rsidR="001747D6" w:rsidRPr="00E74B1A" w:rsidRDefault="001747D6" w:rsidP="007B2D3C">
            <w:pPr>
              <w:spacing w:after="0" w:line="240" w:lineRule="auto"/>
              <w:jc w:val="center"/>
              <w:rPr>
                <w:rFonts w:ascii="Times New Roman" w:eastAsia="Times New Roman" w:hAnsi="Times New Roman" w:cs="Times New Roman"/>
                <w:sz w:val="20"/>
                <w:szCs w:val="20"/>
                <w:lang w:eastAsia="ru-RU"/>
              </w:rPr>
            </w:pPr>
            <w:r w:rsidRPr="00E74B1A">
              <w:rPr>
                <w:rFonts w:ascii="Times New Roman" w:eastAsia="Times New Roman" w:hAnsi="Times New Roman" w:cs="Times New Roman"/>
                <w:sz w:val="20"/>
                <w:szCs w:val="20"/>
                <w:lang w:eastAsia="ru-RU"/>
              </w:rPr>
              <w:t>1</w:t>
            </w:r>
          </w:p>
        </w:tc>
        <w:tc>
          <w:tcPr>
            <w:tcW w:w="872" w:type="pct"/>
            <w:shd w:val="clear" w:color="auto" w:fill="auto"/>
          </w:tcPr>
          <w:p w:rsidR="001747D6" w:rsidRPr="00003EFF" w:rsidRDefault="001747D6"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нежилые помещения </w:t>
            </w:r>
          </w:p>
        </w:tc>
        <w:tc>
          <w:tcPr>
            <w:tcW w:w="957" w:type="pct"/>
            <w:shd w:val="clear" w:color="auto" w:fill="auto"/>
          </w:tcPr>
          <w:p w:rsidR="001747D6" w:rsidRPr="00003EFF" w:rsidRDefault="001747D6"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02002</w:t>
            </w:r>
            <w:r w:rsidR="00003EFF" w:rsidRPr="00003EFF">
              <w:rPr>
                <w:rFonts w:ascii="Times New Roman" w:eastAsia="Times New Roman" w:hAnsi="Times New Roman" w:cs="Times New Roman"/>
                <w:sz w:val="20"/>
                <w:szCs w:val="20"/>
                <w:lang w:eastAsia="ru-RU"/>
              </w:rPr>
              <w:t>209</w:t>
            </w:r>
            <w:r w:rsidRPr="00003EFF">
              <w:rPr>
                <w:rFonts w:ascii="Times New Roman" w:eastAsia="Times New Roman" w:hAnsi="Times New Roman" w:cs="Times New Roman"/>
                <w:sz w:val="20"/>
                <w:szCs w:val="20"/>
                <w:lang w:eastAsia="ru-RU"/>
              </w:rPr>
              <w:t xml:space="preserve">, </w:t>
            </w:r>
          </w:p>
          <w:p w:rsidR="001747D6" w:rsidRPr="00003EFF" w:rsidRDefault="00003EFF"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357665</w:t>
            </w:r>
          </w:p>
        </w:tc>
        <w:tc>
          <w:tcPr>
            <w:tcW w:w="603" w:type="pct"/>
            <w:shd w:val="clear" w:color="auto" w:fill="auto"/>
          </w:tcPr>
          <w:p w:rsidR="001747D6" w:rsidRPr="00003EFF" w:rsidRDefault="00003EFF"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84,6</w:t>
            </w:r>
          </w:p>
        </w:tc>
        <w:tc>
          <w:tcPr>
            <w:tcW w:w="622" w:type="pct"/>
            <w:shd w:val="clear" w:color="auto" w:fill="auto"/>
          </w:tcPr>
          <w:p w:rsidR="001747D6" w:rsidRPr="00003EFF" w:rsidRDefault="001747D6" w:rsidP="00003EFF">
            <w:pPr>
              <w:spacing w:after="0" w:line="240" w:lineRule="auto"/>
              <w:jc w:val="both"/>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     19</w:t>
            </w:r>
            <w:r w:rsidR="00003EFF" w:rsidRPr="00003EFF">
              <w:rPr>
                <w:rFonts w:ascii="Times New Roman" w:eastAsia="Times New Roman" w:hAnsi="Times New Roman" w:cs="Times New Roman"/>
                <w:sz w:val="20"/>
                <w:szCs w:val="20"/>
                <w:lang w:eastAsia="ru-RU"/>
              </w:rPr>
              <w:t>80</w:t>
            </w:r>
          </w:p>
        </w:tc>
        <w:tc>
          <w:tcPr>
            <w:tcW w:w="738" w:type="pct"/>
            <w:shd w:val="clear" w:color="auto" w:fill="auto"/>
          </w:tcPr>
          <w:p w:rsidR="001747D6" w:rsidRPr="00003EFF" w:rsidRDefault="001747D6" w:rsidP="00003EFF">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г</w:t>
            </w:r>
            <w:proofErr w:type="gramStart"/>
            <w:r w:rsidRPr="00003EFF">
              <w:rPr>
                <w:rFonts w:ascii="Times New Roman" w:eastAsia="Times New Roman" w:hAnsi="Times New Roman" w:cs="Times New Roman"/>
                <w:sz w:val="20"/>
                <w:szCs w:val="20"/>
                <w:lang w:eastAsia="ru-RU"/>
              </w:rPr>
              <w:t>.Т</w:t>
            </w:r>
            <w:proofErr w:type="gramEnd"/>
            <w:r w:rsidRPr="00003EFF">
              <w:rPr>
                <w:rFonts w:ascii="Times New Roman" w:eastAsia="Times New Roman" w:hAnsi="Times New Roman" w:cs="Times New Roman"/>
                <w:sz w:val="20"/>
                <w:szCs w:val="20"/>
                <w:lang w:eastAsia="ru-RU"/>
              </w:rPr>
              <w:t xml:space="preserve">омск, п. </w:t>
            </w:r>
            <w:proofErr w:type="spellStart"/>
            <w:r w:rsidR="00003EFF" w:rsidRPr="00003EFF">
              <w:rPr>
                <w:rFonts w:ascii="Times New Roman" w:eastAsia="Times New Roman" w:hAnsi="Times New Roman" w:cs="Times New Roman"/>
                <w:sz w:val="20"/>
                <w:szCs w:val="20"/>
                <w:lang w:eastAsia="ru-RU"/>
              </w:rPr>
              <w:t>ул.Учебная</w:t>
            </w:r>
            <w:proofErr w:type="spellEnd"/>
            <w:r w:rsidR="00003EFF" w:rsidRPr="00003EFF">
              <w:rPr>
                <w:rFonts w:ascii="Times New Roman" w:eastAsia="Times New Roman" w:hAnsi="Times New Roman" w:cs="Times New Roman"/>
                <w:sz w:val="20"/>
                <w:szCs w:val="20"/>
                <w:lang w:eastAsia="ru-RU"/>
              </w:rPr>
              <w:t>, 40</w:t>
            </w:r>
            <w:r w:rsidRPr="00003EFF">
              <w:rPr>
                <w:rFonts w:ascii="Times New Roman" w:eastAsia="Times New Roman" w:hAnsi="Times New Roman" w:cs="Times New Roman"/>
                <w:sz w:val="20"/>
                <w:szCs w:val="20"/>
                <w:lang w:eastAsia="ru-RU"/>
              </w:rPr>
              <w:t xml:space="preserve">  </w:t>
            </w:r>
          </w:p>
        </w:tc>
        <w:tc>
          <w:tcPr>
            <w:tcW w:w="934" w:type="pct"/>
            <w:shd w:val="clear" w:color="auto" w:fill="auto"/>
          </w:tcPr>
          <w:p w:rsidR="001747D6" w:rsidRPr="00003EFF" w:rsidRDefault="00003EFF" w:rsidP="00003EFF">
            <w:pPr>
              <w:autoSpaceDE w:val="0"/>
              <w:autoSpaceDN w:val="0"/>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нежилое, этаж подвал, пом</w:t>
            </w:r>
            <w:proofErr w:type="gramStart"/>
            <w:r w:rsidRPr="00003EFF">
              <w:rPr>
                <w:rFonts w:ascii="Times New Roman" w:eastAsia="Times New Roman" w:hAnsi="Times New Roman" w:cs="Times New Roman"/>
                <w:sz w:val="20"/>
                <w:szCs w:val="20"/>
                <w:lang w:eastAsia="ru-RU"/>
              </w:rPr>
              <w:t>.п</w:t>
            </w:r>
            <w:proofErr w:type="gramEnd"/>
            <w:r w:rsidRPr="00003EFF">
              <w:rPr>
                <w:rFonts w:ascii="Times New Roman" w:eastAsia="Times New Roman" w:hAnsi="Times New Roman" w:cs="Times New Roman"/>
                <w:sz w:val="20"/>
                <w:szCs w:val="20"/>
                <w:lang w:eastAsia="ru-RU"/>
              </w:rPr>
              <w:t>029-п030 согласно техническому паспорту от 20.08.2009</w:t>
            </w:r>
          </w:p>
        </w:tc>
      </w:tr>
    </w:tbl>
    <w:p w:rsidR="001747D6" w:rsidRPr="00E74B1A" w:rsidRDefault="001747D6" w:rsidP="001747D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47D6" w:rsidRPr="00E74B1A" w:rsidRDefault="001747D6" w:rsidP="001747D6">
      <w:pPr>
        <w:shd w:val="clear" w:color="auto" w:fill="FFFFFF"/>
        <w:spacing w:after="0" w:line="240" w:lineRule="auto"/>
        <w:rPr>
          <w:rFonts w:ascii="Times New Roman" w:eastAsia="Times New Roman" w:hAnsi="Times New Roman" w:cs="Times New Roman"/>
          <w:color w:val="000000"/>
          <w:sz w:val="24"/>
          <w:szCs w:val="24"/>
          <w:lang w:eastAsia="ru-RU"/>
        </w:rPr>
      </w:pPr>
      <w:r w:rsidRPr="00E74B1A">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1747D6" w:rsidRPr="00E74B1A" w:rsidRDefault="001747D6" w:rsidP="001747D6">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E74B1A">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1747D6" w:rsidRPr="00003EFF" w:rsidRDefault="001747D6" w:rsidP="001747D6">
      <w:pPr>
        <w:shd w:val="clear" w:color="auto" w:fill="FFFFFF"/>
        <w:spacing w:after="0" w:line="240" w:lineRule="auto"/>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Балансовая стоимость: </w:t>
      </w:r>
      <w:r w:rsidR="00003EFF" w:rsidRPr="00003EFF">
        <w:rPr>
          <w:rFonts w:ascii="Times New Roman" w:hAnsi="Times New Roman" w:cs="Times New Roman"/>
          <w:color w:val="000000"/>
          <w:sz w:val="24"/>
          <w:szCs w:val="24"/>
          <w:shd w:val="clear" w:color="auto" w:fill="FFFFFF"/>
        </w:rPr>
        <w:t xml:space="preserve">933 055,44 </w:t>
      </w:r>
      <w:r w:rsidRPr="00003EFF">
        <w:rPr>
          <w:rFonts w:ascii="Times New Roman" w:eastAsia="Times New Roman" w:hAnsi="Times New Roman" w:cs="Times New Roman"/>
          <w:sz w:val="24"/>
          <w:szCs w:val="24"/>
          <w:lang w:eastAsia="ru-RU"/>
        </w:rPr>
        <w:t xml:space="preserve">руб. </w:t>
      </w:r>
    </w:p>
    <w:p w:rsidR="001747D6" w:rsidRPr="00003EFF" w:rsidRDefault="001747D6" w:rsidP="001747D6">
      <w:pPr>
        <w:shd w:val="clear" w:color="auto" w:fill="FFFFFF"/>
        <w:spacing w:after="0" w:line="240" w:lineRule="auto"/>
        <w:rPr>
          <w:rFonts w:ascii="Times New Roman" w:eastAsia="Times New Roman" w:hAnsi="Times New Roman" w:cs="Times New Roman"/>
          <w:b/>
          <w:bCs/>
          <w:spacing w:val="1"/>
          <w:sz w:val="24"/>
          <w:szCs w:val="24"/>
          <w:u w:val="single"/>
          <w:lang w:eastAsia="ru-RU"/>
        </w:rPr>
      </w:pPr>
      <w:r w:rsidRPr="00003EFF">
        <w:rPr>
          <w:rFonts w:ascii="Times New Roman" w:eastAsia="Times New Roman" w:hAnsi="Times New Roman" w:cs="Times New Roman"/>
          <w:sz w:val="24"/>
          <w:szCs w:val="24"/>
          <w:lang w:eastAsia="ru-RU"/>
        </w:rPr>
        <w:t xml:space="preserve">Остаточная стоимость: </w:t>
      </w:r>
      <w:r w:rsidR="00003EFF" w:rsidRPr="00003EFF">
        <w:rPr>
          <w:rFonts w:ascii="Times New Roman" w:eastAsia="Times New Roman" w:hAnsi="Times New Roman" w:cs="Times New Roman"/>
          <w:sz w:val="24"/>
          <w:szCs w:val="24"/>
          <w:lang w:eastAsia="ru-RU"/>
        </w:rPr>
        <w:t xml:space="preserve">862 298,55 </w:t>
      </w:r>
      <w:r w:rsidRPr="00003EFF">
        <w:rPr>
          <w:rFonts w:ascii="Times New Roman" w:eastAsia="Times New Roman" w:hAnsi="Times New Roman" w:cs="Times New Roman"/>
          <w:sz w:val="24"/>
          <w:szCs w:val="24"/>
          <w:lang w:eastAsia="ru-RU"/>
        </w:rPr>
        <w:t xml:space="preserve">руб. </w:t>
      </w: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E74B1A">
        <w:rPr>
          <w:rFonts w:ascii="Times New Roman" w:eastAsia="Times New Roman" w:hAnsi="Times New Roman" w:cs="Times New Roman"/>
          <w:bCs/>
          <w:color w:val="000000"/>
          <w:sz w:val="24"/>
          <w:szCs w:val="24"/>
          <w:u w:val="single"/>
          <w:lang w:eastAsia="ru-RU"/>
        </w:rPr>
        <w:t>АРЕНДОДАТЕЛЬ:</w:t>
      </w:r>
    </w:p>
    <w:p w:rsidR="001747D6" w:rsidRPr="00E74B1A" w:rsidRDefault="001747D6" w:rsidP="001747D6">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E74B1A">
        <w:rPr>
          <w:rFonts w:ascii="Times New Roman" w:eastAsia="Times New Roman" w:hAnsi="Times New Roman" w:cs="Times New Roman"/>
          <w:b/>
          <w:sz w:val="20"/>
          <w:szCs w:val="24"/>
          <w:lang w:eastAsia="ru-RU"/>
        </w:rPr>
        <w:t xml:space="preserve">Департамент управления </w:t>
      </w:r>
    </w:p>
    <w:p w:rsidR="001747D6" w:rsidRPr="00E74B1A" w:rsidRDefault="001747D6" w:rsidP="001747D6">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E74B1A">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1747D6" w:rsidRPr="00E74B1A" w:rsidRDefault="001747D6" w:rsidP="001747D6">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E74B1A">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E74B1A">
          <w:rPr>
            <w:rFonts w:ascii="Times New Roman" w:eastAsia="Times New Roman" w:hAnsi="Times New Roman" w:cs="Times New Roman"/>
            <w:b/>
            <w:sz w:val="20"/>
            <w:szCs w:val="24"/>
            <w:lang w:eastAsia="ru-RU"/>
          </w:rPr>
          <w:t>634050, г</w:t>
        </w:r>
      </w:smartTag>
      <w:r w:rsidRPr="00E74B1A">
        <w:rPr>
          <w:rFonts w:ascii="Times New Roman" w:eastAsia="Times New Roman" w:hAnsi="Times New Roman" w:cs="Times New Roman"/>
          <w:b/>
          <w:sz w:val="20"/>
          <w:szCs w:val="24"/>
          <w:lang w:eastAsia="ru-RU"/>
        </w:rPr>
        <w:t xml:space="preserve">. Томск, пер. Плеханова, 4 </w:t>
      </w:r>
      <w:r w:rsidRPr="00E74B1A">
        <w:rPr>
          <w:rFonts w:ascii="Times New Roman" w:eastAsia="Times New Roman" w:hAnsi="Times New Roman" w:cs="Times New Roman"/>
          <w:sz w:val="20"/>
          <w:szCs w:val="24"/>
          <w:lang w:eastAsia="ru-RU"/>
        </w:rPr>
        <w:t xml:space="preserve">телефон </w:t>
      </w:r>
      <w:r w:rsidRPr="00E74B1A">
        <w:rPr>
          <w:rFonts w:ascii="Times New Roman" w:eastAsia="Times New Roman" w:hAnsi="Times New Roman" w:cs="Times New Roman"/>
          <w:b/>
          <w:sz w:val="20"/>
          <w:szCs w:val="24"/>
          <w:lang w:eastAsia="ru-RU"/>
        </w:rPr>
        <w:t>90 85 00</w:t>
      </w:r>
    </w:p>
    <w:p w:rsidR="001747D6" w:rsidRPr="00E74B1A" w:rsidRDefault="001747D6" w:rsidP="001747D6">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t xml:space="preserve">                                                                    </w:t>
      </w:r>
      <w:r w:rsidRPr="00E74B1A">
        <w:rPr>
          <w:rFonts w:ascii="Times New Roman" w:eastAsia="Times New Roman" w:hAnsi="Times New Roman" w:cs="Times New Roman"/>
          <w:bCs/>
          <w:color w:val="000000"/>
          <w:spacing w:val="-1"/>
          <w:sz w:val="24"/>
          <w:szCs w:val="24"/>
          <w:u w:val="single"/>
          <w:lang w:eastAsia="ru-RU"/>
        </w:rPr>
        <w:t>_________________</w:t>
      </w:r>
      <w:r w:rsidRPr="00E74B1A">
        <w:rPr>
          <w:rFonts w:ascii="Times New Roman" w:eastAsia="Times New Roman" w:hAnsi="Times New Roman" w:cs="Times New Roman"/>
          <w:bCs/>
          <w:color w:val="000000"/>
          <w:spacing w:val="-1"/>
          <w:sz w:val="24"/>
          <w:szCs w:val="24"/>
          <w:lang w:eastAsia="ru-RU"/>
        </w:rPr>
        <w:t>________</w:t>
      </w:r>
      <w:r w:rsidRPr="00E74B1A">
        <w:rPr>
          <w:rFonts w:ascii="Times New Roman" w:eastAsia="Times New Roman" w:hAnsi="Times New Roman" w:cs="Times New Roman"/>
          <w:bCs/>
          <w:color w:val="000000"/>
          <w:spacing w:val="-1"/>
          <w:sz w:val="24"/>
          <w:szCs w:val="24"/>
          <w:lang w:eastAsia="ru-RU"/>
        </w:rPr>
        <w:tab/>
      </w: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1747D6" w:rsidRPr="00E74B1A" w:rsidRDefault="001747D6" w:rsidP="001747D6">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 xml:space="preserve">МБУ «Томский городской центр инвентаризации и                </w:t>
      </w:r>
    </w:p>
    <w:p w:rsidR="001747D6" w:rsidRPr="00E74B1A" w:rsidRDefault="001747D6" w:rsidP="001747D6">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учета»</w:t>
      </w:r>
    </w:p>
    <w:p w:rsidR="001747D6" w:rsidRPr="00E74B1A" w:rsidRDefault="001747D6" w:rsidP="001747D6">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E74B1A">
          <w:rPr>
            <w:rFonts w:ascii="Times New Roman" w:eastAsia="Times New Roman" w:hAnsi="Times New Roman" w:cs="Times New Roman"/>
            <w:b/>
            <w:sz w:val="20"/>
            <w:szCs w:val="20"/>
            <w:lang w:eastAsia="ru-RU"/>
          </w:rPr>
          <w:t>634009, г</w:t>
        </w:r>
      </w:smartTag>
      <w:r w:rsidRPr="00E74B1A">
        <w:rPr>
          <w:rFonts w:ascii="Times New Roman" w:eastAsia="Times New Roman" w:hAnsi="Times New Roman" w:cs="Times New Roman"/>
          <w:b/>
          <w:sz w:val="20"/>
          <w:szCs w:val="20"/>
          <w:lang w:eastAsia="ru-RU"/>
        </w:rPr>
        <w:t xml:space="preserve">. Томск, пр. Ленина, </w:t>
      </w:r>
    </w:p>
    <w:p w:rsidR="001747D6" w:rsidRPr="00E74B1A" w:rsidRDefault="001747D6" w:rsidP="001747D6">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 xml:space="preserve">108 </w:t>
      </w:r>
      <w:r w:rsidRPr="00E74B1A">
        <w:rPr>
          <w:rFonts w:ascii="Times New Roman" w:eastAsia="Times New Roman" w:hAnsi="Times New Roman" w:cs="Times New Roman"/>
          <w:sz w:val="20"/>
          <w:szCs w:val="20"/>
          <w:lang w:eastAsia="ru-RU"/>
        </w:rPr>
        <w:t xml:space="preserve">телефон </w:t>
      </w:r>
      <w:r w:rsidRPr="00E74B1A">
        <w:rPr>
          <w:rFonts w:ascii="Times New Roman" w:eastAsia="Times New Roman" w:hAnsi="Times New Roman" w:cs="Times New Roman"/>
          <w:b/>
          <w:sz w:val="20"/>
          <w:szCs w:val="20"/>
          <w:lang w:eastAsia="ru-RU"/>
        </w:rPr>
        <w:t xml:space="preserve">51 08 70, 51 12 84                                                                                  ________________________________                                                </w:t>
      </w: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E74B1A">
        <w:rPr>
          <w:rFonts w:ascii="Times New Roman" w:eastAsia="Times New Roman" w:hAnsi="Times New Roman" w:cs="Times New Roman"/>
          <w:bCs/>
          <w:color w:val="000000"/>
          <w:spacing w:val="1"/>
          <w:sz w:val="24"/>
          <w:szCs w:val="24"/>
          <w:u w:val="single"/>
          <w:lang w:eastAsia="ru-RU"/>
        </w:rPr>
        <w:t xml:space="preserve">АРЕНДАТОР           </w:t>
      </w: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E74B1A">
        <w:rPr>
          <w:rFonts w:ascii="Times New Roman" w:eastAsia="Times New Roman" w:hAnsi="Times New Roman" w:cs="Times New Roman"/>
          <w:bCs/>
          <w:color w:val="000000"/>
          <w:spacing w:val="1"/>
          <w:sz w:val="24"/>
          <w:szCs w:val="24"/>
          <w:u w:val="single"/>
          <w:lang w:eastAsia="ru-RU"/>
        </w:rPr>
        <w:t xml:space="preserve">                                                    </w:t>
      </w:r>
      <w:r w:rsidRPr="00E74B1A">
        <w:rPr>
          <w:rFonts w:ascii="Times New Roman" w:eastAsia="Times New Roman" w:hAnsi="Times New Roman" w:cs="Times New Roman"/>
          <w:bCs/>
          <w:color w:val="000000"/>
          <w:spacing w:val="-1"/>
          <w:sz w:val="24"/>
          <w:szCs w:val="24"/>
          <w:u w:val="single"/>
          <w:lang w:eastAsia="ru-RU"/>
        </w:rPr>
        <w:t>_____________/_________</w:t>
      </w:r>
      <w:r w:rsidRPr="00E74B1A">
        <w:rPr>
          <w:rFonts w:ascii="Times New Roman" w:eastAsia="Times New Roman" w:hAnsi="Times New Roman" w:cs="Times New Roman"/>
          <w:bCs/>
          <w:color w:val="000000"/>
          <w:spacing w:val="1"/>
          <w:sz w:val="24"/>
          <w:szCs w:val="24"/>
          <w:u w:val="single"/>
          <w:lang w:eastAsia="ru-RU"/>
        </w:rPr>
        <w:t xml:space="preserve">       </w:t>
      </w: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747D6" w:rsidRPr="00E74B1A" w:rsidRDefault="001747D6" w:rsidP="001747D6">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E74B1A">
        <w:rPr>
          <w:rFonts w:ascii="Times New Roman" w:eastAsia="Times New Roman" w:hAnsi="Times New Roman" w:cs="Times New Roman"/>
          <w:b/>
          <w:color w:val="000000"/>
          <w:spacing w:val="1"/>
          <w:sz w:val="24"/>
          <w:szCs w:val="24"/>
          <w:lang w:eastAsia="ru-RU"/>
        </w:rPr>
        <w:t>(УКАЗАТЬ НАИМЕНОВАНИЕ)</w:t>
      </w:r>
      <w:r w:rsidRPr="00E74B1A">
        <w:rPr>
          <w:rFonts w:ascii="Times New Roman" w:eastAsia="Times New Roman" w:hAnsi="Times New Roman" w:cs="Times New Roman"/>
          <w:b/>
          <w:color w:val="000000"/>
          <w:spacing w:val="1"/>
          <w:sz w:val="24"/>
          <w:szCs w:val="24"/>
          <w:lang w:eastAsia="ru-RU"/>
        </w:rPr>
        <w:tab/>
      </w:r>
      <w:r w:rsidRPr="00E74B1A">
        <w:rPr>
          <w:rFonts w:ascii="Times New Roman" w:eastAsia="Times New Roman" w:hAnsi="Times New Roman" w:cs="Times New Roman"/>
          <w:b/>
          <w:color w:val="000000"/>
          <w:spacing w:val="1"/>
          <w:sz w:val="24"/>
          <w:szCs w:val="24"/>
          <w:lang w:eastAsia="ru-RU"/>
        </w:rPr>
        <w:tab/>
      </w:r>
      <w:r w:rsidRPr="00E74B1A">
        <w:rPr>
          <w:rFonts w:ascii="Times New Roman" w:eastAsia="Times New Roman" w:hAnsi="Times New Roman" w:cs="Times New Roman"/>
          <w:b/>
          <w:color w:val="000000"/>
          <w:spacing w:val="1"/>
          <w:sz w:val="24"/>
          <w:szCs w:val="24"/>
          <w:lang w:eastAsia="ru-RU"/>
        </w:rPr>
        <w:tab/>
      </w:r>
      <w:r w:rsidRPr="00E74B1A">
        <w:rPr>
          <w:rFonts w:ascii="Times New Roman" w:eastAsia="Times New Roman" w:hAnsi="Times New Roman" w:cs="Times New Roman"/>
          <w:b/>
          <w:color w:val="000000"/>
          <w:spacing w:val="1"/>
          <w:sz w:val="24"/>
          <w:szCs w:val="24"/>
          <w:lang w:eastAsia="ru-RU"/>
        </w:rPr>
        <w:tab/>
        <w:t xml:space="preserve">      </w:t>
      </w:r>
      <w:r w:rsidRPr="00E74B1A">
        <w:rPr>
          <w:rFonts w:ascii="Times New Roman" w:eastAsia="Times New Roman" w:hAnsi="Times New Roman" w:cs="Times New Roman"/>
          <w:bCs/>
          <w:color w:val="000000"/>
          <w:spacing w:val="-1"/>
          <w:sz w:val="24"/>
          <w:szCs w:val="24"/>
          <w:u w:val="single"/>
          <w:lang w:eastAsia="ru-RU"/>
        </w:rPr>
        <w:t>______________/__________</w:t>
      </w:r>
    </w:p>
    <w:p w:rsidR="001747D6" w:rsidRPr="00E74B1A" w:rsidRDefault="001747D6" w:rsidP="001747D6">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t>МП</w:t>
      </w:r>
      <w:r w:rsidRPr="00E74B1A">
        <w:rPr>
          <w:rFonts w:ascii="Times New Roman" w:eastAsia="Times New Roman" w:hAnsi="Times New Roman" w:cs="Times New Roman"/>
          <w:bCs/>
          <w:color w:val="000000"/>
          <w:spacing w:val="-1"/>
          <w:sz w:val="24"/>
          <w:szCs w:val="24"/>
          <w:lang w:eastAsia="ru-RU"/>
        </w:rPr>
        <w:tab/>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p w:rsidR="001747D6" w:rsidRDefault="001747D6" w:rsidP="001747D6">
      <w:pPr>
        <w:suppressAutoHyphens/>
        <w:spacing w:after="0" w:line="240" w:lineRule="auto"/>
        <w:jc w:val="both"/>
        <w:rPr>
          <w:rFonts w:ascii="Times New Roman" w:eastAsia="Times New Roman" w:hAnsi="Times New Roman" w:cs="Times New Roman"/>
          <w:sz w:val="24"/>
          <w:szCs w:val="24"/>
          <w:lang w:eastAsia="ru-RU"/>
        </w:rPr>
      </w:pPr>
    </w:p>
    <w:p w:rsidR="00215F40" w:rsidRDefault="00215F40" w:rsidP="001747D6">
      <w:pPr>
        <w:suppressAutoHyphens/>
        <w:spacing w:after="0" w:line="240" w:lineRule="auto"/>
        <w:jc w:val="both"/>
        <w:rPr>
          <w:rFonts w:ascii="Times New Roman" w:eastAsia="Times New Roman" w:hAnsi="Times New Roman" w:cs="Times New Roman"/>
          <w:sz w:val="24"/>
          <w:szCs w:val="24"/>
          <w:lang w:eastAsia="ru-RU"/>
        </w:rPr>
      </w:pPr>
    </w:p>
    <w:p w:rsidR="00215F40" w:rsidRDefault="00215F40" w:rsidP="001747D6">
      <w:pPr>
        <w:suppressAutoHyphens/>
        <w:spacing w:after="0" w:line="240" w:lineRule="auto"/>
        <w:jc w:val="both"/>
        <w:rPr>
          <w:rFonts w:ascii="Times New Roman" w:eastAsia="Times New Roman" w:hAnsi="Times New Roman" w:cs="Times New Roman"/>
          <w:sz w:val="24"/>
          <w:szCs w:val="24"/>
          <w:lang w:eastAsia="ru-RU"/>
        </w:rPr>
      </w:pPr>
    </w:p>
    <w:p w:rsidR="00215F40" w:rsidRDefault="00215F40" w:rsidP="001747D6">
      <w:pPr>
        <w:suppressAutoHyphens/>
        <w:spacing w:after="0" w:line="240" w:lineRule="auto"/>
        <w:jc w:val="both"/>
        <w:rPr>
          <w:rFonts w:ascii="Times New Roman" w:eastAsia="Times New Roman" w:hAnsi="Times New Roman" w:cs="Times New Roman"/>
          <w:sz w:val="24"/>
          <w:szCs w:val="24"/>
          <w:lang w:eastAsia="ru-RU"/>
        </w:rPr>
      </w:pPr>
    </w:p>
    <w:p w:rsidR="00215F40" w:rsidRDefault="00215F40" w:rsidP="001747D6">
      <w:pPr>
        <w:suppressAutoHyphens/>
        <w:spacing w:after="0" w:line="240" w:lineRule="auto"/>
        <w:jc w:val="both"/>
        <w:rPr>
          <w:rFonts w:ascii="Times New Roman" w:eastAsia="Times New Roman" w:hAnsi="Times New Roman" w:cs="Times New Roman"/>
          <w:sz w:val="24"/>
          <w:szCs w:val="24"/>
          <w:lang w:eastAsia="ru-RU"/>
        </w:rPr>
      </w:pPr>
    </w:p>
    <w:p w:rsidR="00215F40" w:rsidRDefault="00215F40" w:rsidP="001747D6">
      <w:pPr>
        <w:suppressAutoHyphens/>
        <w:spacing w:after="0" w:line="240" w:lineRule="auto"/>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jc w:val="both"/>
        <w:rPr>
          <w:rFonts w:ascii="Times New Roman" w:eastAsia="Times New Roman" w:hAnsi="Times New Roman" w:cs="Times New Roman"/>
          <w:b/>
          <w:sz w:val="24"/>
          <w:szCs w:val="24"/>
          <w:lang w:eastAsia="ru-RU"/>
        </w:rPr>
      </w:pPr>
    </w:p>
    <w:p w:rsidR="001747D6" w:rsidRPr="00E74B1A" w:rsidRDefault="001747D6" w:rsidP="001747D6">
      <w:pPr>
        <w:suppressAutoHyphens/>
        <w:spacing w:after="0" w:line="240" w:lineRule="auto"/>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lastRenderedPageBreak/>
        <w:t>Передаточный акт</w:t>
      </w:r>
    </w:p>
    <w:p w:rsidR="001747D6" w:rsidRPr="00E74B1A" w:rsidRDefault="001747D6" w:rsidP="001747D6">
      <w:pPr>
        <w:suppressAutoHyphens/>
        <w:spacing w:after="0" w:line="240" w:lineRule="auto"/>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 xml:space="preserve">к договору аренды № _________ </w:t>
      </w:r>
      <w:proofErr w:type="gramStart"/>
      <w:r w:rsidRPr="00E74B1A">
        <w:rPr>
          <w:rFonts w:ascii="Times New Roman" w:eastAsia="Times New Roman" w:hAnsi="Times New Roman" w:cs="Times New Roman"/>
          <w:b/>
          <w:sz w:val="24"/>
          <w:szCs w:val="24"/>
          <w:lang w:eastAsia="ru-RU"/>
        </w:rPr>
        <w:t>от</w:t>
      </w:r>
      <w:proofErr w:type="gramEnd"/>
      <w:r w:rsidRPr="00E74B1A">
        <w:rPr>
          <w:rFonts w:ascii="Times New Roman" w:eastAsia="Times New Roman" w:hAnsi="Times New Roman" w:cs="Times New Roman"/>
          <w:b/>
          <w:sz w:val="24"/>
          <w:szCs w:val="24"/>
          <w:lang w:eastAsia="ru-RU"/>
        </w:rPr>
        <w:t xml:space="preserve"> _______________</w:t>
      </w:r>
    </w:p>
    <w:p w:rsidR="001747D6" w:rsidRPr="00E74B1A" w:rsidRDefault="001747D6" w:rsidP="001747D6">
      <w:pPr>
        <w:suppressAutoHyphens/>
        <w:spacing w:after="0" w:line="240" w:lineRule="auto"/>
        <w:jc w:val="center"/>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jc w:val="center"/>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Дата составления: « _____» ________________</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roofErr w:type="gramStart"/>
      <w:r w:rsidRPr="00E74B1A">
        <w:rPr>
          <w:rFonts w:ascii="Times New Roman" w:eastAsia="Times New Roman" w:hAnsi="Times New Roman" w:cs="Times New Roman"/>
          <w:sz w:val="24"/>
          <w:szCs w:val="24"/>
          <w:lang w:eastAsia="ru-RU"/>
        </w:rPr>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E74B1A">
        <w:rPr>
          <w:rFonts w:ascii="Times New Roman" w:eastAsia="Times New Roman" w:hAnsi="Times New Roman" w:cs="Times New Roman"/>
          <w:sz w:val="24"/>
          <w:szCs w:val="24"/>
          <w:lang w:eastAsia="ru-RU"/>
        </w:rPr>
        <w:t xml:space="preserve"> (___) </w:t>
      </w:r>
      <w:proofErr w:type="gramEnd"/>
      <w:r w:rsidRPr="00E74B1A">
        <w:rPr>
          <w:rFonts w:ascii="Times New Roman" w:eastAsia="Times New Roman" w:hAnsi="Times New Roman" w:cs="Times New Roman"/>
          <w:sz w:val="24"/>
          <w:szCs w:val="24"/>
          <w:lang w:eastAsia="ru-RU"/>
        </w:rPr>
        <w:t>в дальнейшем “Арендатор”, с другой стороны, заключили настоящий акт о нижеследующем:</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 Арендодатель передает, а Арендатор принимает в аренду следующее имущество: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758"/>
        <w:gridCol w:w="1774"/>
        <w:gridCol w:w="1275"/>
        <w:gridCol w:w="1702"/>
        <w:gridCol w:w="1277"/>
        <w:gridCol w:w="1982"/>
      </w:tblGrid>
      <w:tr w:rsidR="001747D6" w:rsidRPr="00E74B1A" w:rsidTr="00215F40">
        <w:trPr>
          <w:trHeight w:val="1406"/>
        </w:trPr>
        <w:tc>
          <w:tcPr>
            <w:tcW w:w="265"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bCs/>
                <w:color w:val="000000"/>
                <w:sz w:val="20"/>
                <w:szCs w:val="20"/>
                <w:lang w:eastAsia="ru-RU"/>
              </w:rPr>
              <w:t xml:space="preserve">№ </w:t>
            </w:r>
            <w:proofErr w:type="gramStart"/>
            <w:r w:rsidRPr="00B964FD">
              <w:rPr>
                <w:rFonts w:ascii="Times New Roman" w:eastAsia="Times New Roman" w:hAnsi="Times New Roman" w:cs="Times New Roman"/>
                <w:b/>
                <w:color w:val="000000"/>
                <w:sz w:val="20"/>
                <w:szCs w:val="20"/>
                <w:lang w:eastAsia="ru-RU"/>
              </w:rPr>
              <w:t>п</w:t>
            </w:r>
            <w:proofErr w:type="gramEnd"/>
            <w:r w:rsidRPr="00B964FD">
              <w:rPr>
                <w:rFonts w:ascii="Times New Roman" w:eastAsia="Times New Roman" w:hAnsi="Times New Roman" w:cs="Times New Roman"/>
                <w:b/>
                <w:color w:val="000000"/>
                <w:sz w:val="20"/>
                <w:szCs w:val="20"/>
                <w:lang w:eastAsia="ru-RU"/>
              </w:rPr>
              <w:t>/п</w:t>
            </w:r>
          </w:p>
        </w:tc>
        <w:tc>
          <w:tcPr>
            <w:tcW w:w="852"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Наименование</w:t>
            </w:r>
          </w:p>
        </w:tc>
        <w:tc>
          <w:tcPr>
            <w:tcW w:w="860"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Инвентарный номер, реестровый номер</w:t>
            </w:r>
          </w:p>
        </w:tc>
        <w:tc>
          <w:tcPr>
            <w:tcW w:w="618" w:type="pct"/>
            <w:shd w:val="clear" w:color="auto" w:fill="auto"/>
          </w:tcPr>
          <w:p w:rsidR="001747D6" w:rsidRPr="00B964FD" w:rsidRDefault="001747D6" w:rsidP="007B2D3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964FD">
              <w:rPr>
                <w:rFonts w:ascii="Times New Roman" w:eastAsia="Times New Roman" w:hAnsi="Times New Roman" w:cs="Times New Roman"/>
                <w:b/>
                <w:color w:val="000000"/>
                <w:sz w:val="20"/>
                <w:szCs w:val="20"/>
                <w:lang w:eastAsia="ru-RU"/>
              </w:rPr>
              <w:t>Площадь,</w:t>
            </w:r>
          </w:p>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кв.м</w:t>
            </w:r>
          </w:p>
        </w:tc>
        <w:tc>
          <w:tcPr>
            <w:tcW w:w="825"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Год ввода в эксплуатацию</w:t>
            </w:r>
          </w:p>
        </w:tc>
        <w:tc>
          <w:tcPr>
            <w:tcW w:w="619" w:type="pct"/>
            <w:shd w:val="clear" w:color="auto" w:fill="auto"/>
          </w:tcPr>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sz w:val="20"/>
                <w:szCs w:val="20"/>
                <w:lang w:eastAsia="ru-RU"/>
              </w:rPr>
              <w:t>Адрес</w:t>
            </w:r>
          </w:p>
        </w:tc>
        <w:tc>
          <w:tcPr>
            <w:tcW w:w="961" w:type="pct"/>
            <w:shd w:val="clear" w:color="auto" w:fill="auto"/>
          </w:tcPr>
          <w:p w:rsidR="001747D6" w:rsidRPr="00B964FD" w:rsidRDefault="001747D6" w:rsidP="007B2D3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964FD">
              <w:rPr>
                <w:rFonts w:ascii="Times New Roman" w:eastAsia="Times New Roman" w:hAnsi="Times New Roman" w:cs="Times New Roman"/>
                <w:b/>
                <w:color w:val="000000"/>
                <w:sz w:val="20"/>
                <w:szCs w:val="20"/>
                <w:lang w:eastAsia="ru-RU"/>
              </w:rPr>
              <w:t>Характеристика</w:t>
            </w:r>
          </w:p>
          <w:p w:rsidR="001747D6" w:rsidRPr="00B964FD" w:rsidRDefault="001747D6" w:rsidP="007B2D3C">
            <w:pPr>
              <w:spacing w:after="0" w:line="240" w:lineRule="auto"/>
              <w:jc w:val="center"/>
              <w:rPr>
                <w:rFonts w:ascii="Times New Roman" w:eastAsia="Times New Roman" w:hAnsi="Times New Roman" w:cs="Times New Roman"/>
                <w:b/>
                <w:sz w:val="20"/>
                <w:szCs w:val="20"/>
                <w:lang w:eastAsia="ru-RU"/>
              </w:rPr>
            </w:pPr>
          </w:p>
        </w:tc>
      </w:tr>
      <w:tr w:rsidR="00215F40" w:rsidRPr="00E74B1A" w:rsidTr="00215F40">
        <w:trPr>
          <w:trHeight w:val="251"/>
        </w:trPr>
        <w:tc>
          <w:tcPr>
            <w:tcW w:w="265" w:type="pct"/>
            <w:shd w:val="clear" w:color="auto" w:fill="auto"/>
          </w:tcPr>
          <w:p w:rsidR="00215F40" w:rsidRPr="00E74B1A" w:rsidRDefault="00215F40" w:rsidP="007B2D3C">
            <w:pPr>
              <w:spacing w:after="0" w:line="240" w:lineRule="auto"/>
              <w:jc w:val="center"/>
              <w:rPr>
                <w:rFonts w:ascii="Times New Roman" w:eastAsia="Times New Roman" w:hAnsi="Times New Roman" w:cs="Times New Roman"/>
                <w:lang w:eastAsia="ru-RU"/>
              </w:rPr>
            </w:pPr>
            <w:r w:rsidRPr="00E74B1A">
              <w:rPr>
                <w:rFonts w:ascii="Times New Roman" w:eastAsia="Times New Roman" w:hAnsi="Times New Roman" w:cs="Times New Roman"/>
                <w:lang w:eastAsia="ru-RU"/>
              </w:rPr>
              <w:t>1</w:t>
            </w:r>
          </w:p>
        </w:tc>
        <w:tc>
          <w:tcPr>
            <w:tcW w:w="852" w:type="pct"/>
            <w:shd w:val="clear" w:color="auto" w:fill="auto"/>
          </w:tcPr>
          <w:p w:rsidR="00215F40" w:rsidRPr="00003EFF" w:rsidRDefault="00215F40"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нежилые помещения </w:t>
            </w:r>
          </w:p>
        </w:tc>
        <w:tc>
          <w:tcPr>
            <w:tcW w:w="860" w:type="pct"/>
            <w:shd w:val="clear" w:color="auto" w:fill="auto"/>
          </w:tcPr>
          <w:p w:rsidR="00215F40" w:rsidRPr="00003EFF" w:rsidRDefault="00215F40"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02002209, </w:t>
            </w:r>
          </w:p>
          <w:p w:rsidR="00215F40" w:rsidRPr="00003EFF" w:rsidRDefault="00215F40"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357665</w:t>
            </w:r>
          </w:p>
        </w:tc>
        <w:tc>
          <w:tcPr>
            <w:tcW w:w="618" w:type="pct"/>
            <w:shd w:val="clear" w:color="auto" w:fill="auto"/>
          </w:tcPr>
          <w:p w:rsidR="00215F40" w:rsidRPr="00003EFF" w:rsidRDefault="00215F40"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84,6</w:t>
            </w:r>
          </w:p>
        </w:tc>
        <w:tc>
          <w:tcPr>
            <w:tcW w:w="825" w:type="pct"/>
            <w:shd w:val="clear" w:color="auto" w:fill="auto"/>
          </w:tcPr>
          <w:p w:rsidR="00215F40" w:rsidRPr="00003EFF" w:rsidRDefault="00215F40" w:rsidP="007B2D3C">
            <w:pPr>
              <w:spacing w:after="0" w:line="240" w:lineRule="auto"/>
              <w:jc w:val="both"/>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     1980</w:t>
            </w:r>
          </w:p>
        </w:tc>
        <w:tc>
          <w:tcPr>
            <w:tcW w:w="619" w:type="pct"/>
            <w:shd w:val="clear" w:color="auto" w:fill="auto"/>
          </w:tcPr>
          <w:p w:rsidR="00215F40" w:rsidRPr="00003EFF" w:rsidRDefault="00215F40" w:rsidP="007B2D3C">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г</w:t>
            </w:r>
            <w:proofErr w:type="gramStart"/>
            <w:r w:rsidRPr="00003EFF">
              <w:rPr>
                <w:rFonts w:ascii="Times New Roman" w:eastAsia="Times New Roman" w:hAnsi="Times New Roman" w:cs="Times New Roman"/>
                <w:sz w:val="20"/>
                <w:szCs w:val="20"/>
                <w:lang w:eastAsia="ru-RU"/>
              </w:rPr>
              <w:t>.Т</w:t>
            </w:r>
            <w:proofErr w:type="gramEnd"/>
            <w:r w:rsidRPr="00003EFF">
              <w:rPr>
                <w:rFonts w:ascii="Times New Roman" w:eastAsia="Times New Roman" w:hAnsi="Times New Roman" w:cs="Times New Roman"/>
                <w:sz w:val="20"/>
                <w:szCs w:val="20"/>
                <w:lang w:eastAsia="ru-RU"/>
              </w:rPr>
              <w:t xml:space="preserve">омск, п. </w:t>
            </w:r>
            <w:proofErr w:type="spellStart"/>
            <w:r w:rsidRPr="00003EFF">
              <w:rPr>
                <w:rFonts w:ascii="Times New Roman" w:eastAsia="Times New Roman" w:hAnsi="Times New Roman" w:cs="Times New Roman"/>
                <w:sz w:val="20"/>
                <w:szCs w:val="20"/>
                <w:lang w:eastAsia="ru-RU"/>
              </w:rPr>
              <w:t>ул.Учебная</w:t>
            </w:r>
            <w:proofErr w:type="spellEnd"/>
            <w:r w:rsidRPr="00003EFF">
              <w:rPr>
                <w:rFonts w:ascii="Times New Roman" w:eastAsia="Times New Roman" w:hAnsi="Times New Roman" w:cs="Times New Roman"/>
                <w:sz w:val="20"/>
                <w:szCs w:val="20"/>
                <w:lang w:eastAsia="ru-RU"/>
              </w:rPr>
              <w:t xml:space="preserve">, 40  </w:t>
            </w:r>
          </w:p>
        </w:tc>
        <w:tc>
          <w:tcPr>
            <w:tcW w:w="961" w:type="pct"/>
            <w:shd w:val="clear" w:color="auto" w:fill="auto"/>
          </w:tcPr>
          <w:p w:rsidR="00215F40" w:rsidRPr="00003EFF" w:rsidRDefault="00215F40" w:rsidP="007B2D3C">
            <w:pPr>
              <w:autoSpaceDE w:val="0"/>
              <w:autoSpaceDN w:val="0"/>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нежилое, этаж подвал, пом</w:t>
            </w:r>
            <w:proofErr w:type="gramStart"/>
            <w:r w:rsidRPr="00003EFF">
              <w:rPr>
                <w:rFonts w:ascii="Times New Roman" w:eastAsia="Times New Roman" w:hAnsi="Times New Roman" w:cs="Times New Roman"/>
                <w:sz w:val="20"/>
                <w:szCs w:val="20"/>
                <w:lang w:eastAsia="ru-RU"/>
              </w:rPr>
              <w:t>.п</w:t>
            </w:r>
            <w:proofErr w:type="gramEnd"/>
            <w:r w:rsidRPr="00003EFF">
              <w:rPr>
                <w:rFonts w:ascii="Times New Roman" w:eastAsia="Times New Roman" w:hAnsi="Times New Roman" w:cs="Times New Roman"/>
                <w:sz w:val="20"/>
                <w:szCs w:val="20"/>
                <w:lang w:eastAsia="ru-RU"/>
              </w:rPr>
              <w:t>029-п030 согласно техническому паспорту от 20.08.2009</w:t>
            </w:r>
          </w:p>
        </w:tc>
      </w:tr>
    </w:tbl>
    <w:p w:rsidR="001747D6" w:rsidRPr="00E74B1A" w:rsidRDefault="001747D6" w:rsidP="001747D6">
      <w:pPr>
        <w:suppressAutoHyphens/>
        <w:spacing w:after="0" w:line="240" w:lineRule="auto"/>
        <w:jc w:val="both"/>
        <w:rPr>
          <w:rFonts w:ascii="Times New Roman" w:eastAsia="Times New Roman" w:hAnsi="Times New Roman" w:cs="Times New Roman"/>
          <w:sz w:val="24"/>
          <w:szCs w:val="24"/>
          <w:lang w:eastAsia="ru-RU"/>
        </w:rPr>
      </w:pPr>
    </w:p>
    <w:p w:rsidR="001747D6" w:rsidRPr="00E74B1A" w:rsidRDefault="001747D6" w:rsidP="001747D6">
      <w:pPr>
        <w:suppressAutoHyphens/>
        <w:spacing w:after="0" w:line="240" w:lineRule="auto"/>
        <w:ind w:left="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2. Указанное в пункте 1 передаточного акта имущество соответствует условиям договора и находится в следующем состоянии: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u w:val="single"/>
          <w:lang w:eastAsia="ru-RU"/>
        </w:rPr>
        <w:t>в удовлетворительном техническом состоянии</w:t>
      </w:r>
      <w:r w:rsidRPr="00E74B1A">
        <w:rPr>
          <w:rFonts w:ascii="Times New Roman" w:eastAsia="Times New Roman" w:hAnsi="Times New Roman" w:cs="Times New Roman"/>
          <w:sz w:val="24"/>
          <w:szCs w:val="24"/>
          <w:lang w:eastAsia="ru-RU"/>
        </w:rPr>
        <w:t>,  требует проведения текущего ремонта.</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w:t>
      </w:r>
      <w:proofErr w:type="spellStart"/>
      <w:r w:rsidRPr="00E74B1A">
        <w:rPr>
          <w:rFonts w:ascii="Times New Roman" w:eastAsia="Times New Roman" w:hAnsi="Times New Roman" w:cs="Times New Roman"/>
          <w:sz w:val="24"/>
          <w:szCs w:val="24"/>
          <w:lang w:eastAsia="ru-RU"/>
        </w:rPr>
        <w:t>хол</w:t>
      </w:r>
      <w:proofErr w:type="spellEnd"/>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 xml:space="preserve">нет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(гор.):</w:t>
      </w:r>
      <w:r w:rsidRPr="00E74B1A">
        <w:rPr>
          <w:rFonts w:ascii="Times New Roman" w:eastAsia="Times New Roman" w:hAnsi="Times New Roman" w:cs="Times New Roman"/>
          <w:sz w:val="24"/>
          <w:szCs w:val="24"/>
          <w:lang w:eastAsia="ru-RU"/>
        </w:rPr>
        <w:tab/>
      </w:r>
      <w:proofErr w:type="gramStart"/>
      <w:r w:rsidRPr="007872C8">
        <w:rPr>
          <w:rFonts w:ascii="Times New Roman" w:eastAsia="Times New Roman" w:hAnsi="Times New Roman" w:cs="Times New Roman"/>
          <w:sz w:val="24"/>
          <w:szCs w:val="24"/>
          <w:lang w:eastAsia="ru-RU"/>
        </w:rPr>
        <w:t>есть</w:t>
      </w:r>
      <w:proofErr w:type="gramEnd"/>
      <w:r w:rsidRPr="00E74B1A">
        <w:rPr>
          <w:rFonts w:ascii="Times New Roman" w:eastAsia="Times New Roman" w:hAnsi="Times New Roman" w:cs="Times New Roman"/>
          <w:sz w:val="24"/>
          <w:szCs w:val="24"/>
          <w:lang w:eastAsia="ru-RU"/>
        </w:rPr>
        <w:t>/</w:t>
      </w:r>
      <w:r w:rsidRPr="007872C8">
        <w:rPr>
          <w:rFonts w:ascii="Times New Roman" w:eastAsia="Times New Roman" w:hAnsi="Times New Roman" w:cs="Times New Roman"/>
          <w:sz w:val="24"/>
          <w:szCs w:val="24"/>
          <w:u w:val="single"/>
          <w:lang w:eastAsia="ru-RU"/>
        </w:rPr>
        <w:t xml:space="preserve">нет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канализация:</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proofErr w:type="gramStart"/>
      <w:r w:rsidRPr="00E74B1A">
        <w:rPr>
          <w:rFonts w:ascii="Times New Roman" w:eastAsia="Times New Roman" w:hAnsi="Times New Roman" w:cs="Times New Roman"/>
          <w:sz w:val="24"/>
          <w:szCs w:val="24"/>
          <w:u w:val="single"/>
          <w:lang w:eastAsia="ru-RU"/>
        </w:rPr>
        <w:t>есть</w:t>
      </w:r>
      <w:proofErr w:type="gramEnd"/>
      <w:r w:rsidRPr="00E74B1A">
        <w:rPr>
          <w:rFonts w:ascii="Times New Roman" w:eastAsia="Times New Roman" w:hAnsi="Times New Roman" w:cs="Times New Roman"/>
          <w:sz w:val="24"/>
          <w:szCs w:val="24"/>
          <w:u w:val="single"/>
          <w:lang w:eastAsia="ru-RU"/>
        </w:rPr>
        <w:t>/</w:t>
      </w:r>
      <w:r w:rsidRPr="00E74B1A">
        <w:rPr>
          <w:rFonts w:ascii="Times New Roman" w:eastAsia="Times New Roman" w:hAnsi="Times New Roman" w:cs="Times New Roman"/>
          <w:sz w:val="24"/>
          <w:szCs w:val="24"/>
          <w:lang w:eastAsia="ru-RU"/>
        </w:rPr>
        <w:t xml:space="preserve">нет </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освещение: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7872C8">
        <w:rPr>
          <w:rFonts w:ascii="Times New Roman" w:eastAsia="Times New Roman" w:hAnsi="Times New Roman" w:cs="Times New Roman"/>
          <w:sz w:val="24"/>
          <w:szCs w:val="24"/>
          <w:lang w:eastAsia="ru-RU"/>
        </w:rPr>
        <w:t>есть</w:t>
      </w:r>
      <w:r w:rsidR="007872C8" w:rsidRPr="007872C8">
        <w:rPr>
          <w:rFonts w:ascii="Times New Roman" w:eastAsia="Times New Roman" w:hAnsi="Times New Roman" w:cs="Times New Roman"/>
          <w:sz w:val="24"/>
          <w:szCs w:val="24"/>
          <w:lang w:eastAsia="ru-RU"/>
        </w:rPr>
        <w:t xml:space="preserve"> </w:t>
      </w:r>
      <w:r w:rsidR="007872C8">
        <w:rPr>
          <w:rFonts w:ascii="Times New Roman" w:eastAsia="Times New Roman" w:hAnsi="Times New Roman" w:cs="Times New Roman"/>
          <w:sz w:val="24"/>
          <w:szCs w:val="24"/>
          <w:lang w:eastAsia="ru-RU"/>
        </w:rPr>
        <w:t>возможность подключения</w:t>
      </w:r>
    </w:p>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отопление: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w:t>
      </w:r>
      <w:r w:rsidR="007872C8">
        <w:rPr>
          <w:rFonts w:ascii="Times New Roman" w:eastAsia="Times New Roman" w:hAnsi="Times New Roman" w:cs="Times New Roman"/>
          <w:sz w:val="24"/>
          <w:szCs w:val="24"/>
          <w:lang w:eastAsia="ru-RU"/>
        </w:rPr>
        <w:t xml:space="preserve"> </w:t>
      </w:r>
      <w:r w:rsidR="007872C8" w:rsidRPr="007872C8">
        <w:rPr>
          <w:rFonts w:ascii="Times New Roman" w:eastAsia="Times New Roman" w:hAnsi="Times New Roman" w:cs="Times New Roman"/>
          <w:sz w:val="24"/>
          <w:szCs w:val="24"/>
          <w:lang w:eastAsia="ru-RU"/>
        </w:rPr>
        <w:t>транзит</w:t>
      </w:r>
    </w:p>
    <w:p w:rsidR="001747D6" w:rsidRPr="00E74B1A" w:rsidRDefault="001747D6" w:rsidP="001747D6">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1747D6" w:rsidRPr="00E74B1A" w:rsidRDefault="001747D6" w:rsidP="001747D6">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1747D6" w:rsidRPr="00E74B1A" w:rsidTr="007B2D3C">
        <w:tc>
          <w:tcPr>
            <w:tcW w:w="4848" w:type="dxa"/>
          </w:tcPr>
          <w:p w:rsidR="001747D6" w:rsidRPr="00E74B1A" w:rsidRDefault="001747D6" w:rsidP="007B2D3C">
            <w:pPr>
              <w:suppressAutoHyphens/>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Арендодатель</w:t>
            </w:r>
          </w:p>
        </w:tc>
        <w:tc>
          <w:tcPr>
            <w:tcW w:w="4814" w:type="dxa"/>
          </w:tcPr>
          <w:p w:rsidR="001747D6" w:rsidRPr="00E74B1A" w:rsidRDefault="001747D6" w:rsidP="007B2D3C">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Арендатор</w:t>
            </w:r>
          </w:p>
        </w:tc>
      </w:tr>
    </w:tbl>
    <w:p w:rsidR="001747D6" w:rsidRPr="00E74B1A" w:rsidRDefault="001747D6" w:rsidP="001747D6">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1747D6" w:rsidRPr="00E74B1A" w:rsidRDefault="001747D6" w:rsidP="001747D6">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560" w:type="dxa"/>
        <w:tblLayout w:type="fixed"/>
        <w:tblLook w:val="0000" w:firstRow="0" w:lastRow="0" w:firstColumn="0" w:lastColumn="0" w:noHBand="0" w:noVBand="0"/>
      </w:tblPr>
      <w:tblGrid>
        <w:gridCol w:w="4537"/>
        <w:gridCol w:w="530"/>
        <w:gridCol w:w="4608"/>
      </w:tblGrid>
      <w:tr w:rsidR="001747D6" w:rsidRPr="00E74B1A" w:rsidTr="007B2D3C">
        <w:tc>
          <w:tcPr>
            <w:tcW w:w="4537" w:type="dxa"/>
          </w:tcPr>
          <w:p w:rsidR="001747D6" w:rsidRPr="00E74B1A" w:rsidRDefault="001747D6" w:rsidP="007B2D3C">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__________________/___________/</w:t>
            </w:r>
          </w:p>
        </w:tc>
        <w:tc>
          <w:tcPr>
            <w:tcW w:w="530" w:type="dxa"/>
          </w:tcPr>
          <w:p w:rsidR="001747D6" w:rsidRPr="00E74B1A" w:rsidRDefault="001747D6" w:rsidP="007B2D3C">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1747D6" w:rsidRPr="00E74B1A" w:rsidRDefault="001747D6" w:rsidP="007B2D3C">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____________________/__________/</w:t>
            </w:r>
          </w:p>
        </w:tc>
      </w:tr>
    </w:tbl>
    <w:p w:rsidR="001747D6" w:rsidRDefault="001747D6" w:rsidP="004A7D91">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1747D6" w:rsidRDefault="001747D6" w:rsidP="004A7D91">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1747D6" w:rsidRDefault="001747D6" w:rsidP="004A7D91">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215F40" w:rsidRDefault="00215F40" w:rsidP="004A7D91">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215F40" w:rsidRDefault="00215F40" w:rsidP="004A7D91">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215F40" w:rsidRDefault="00215F40" w:rsidP="004A7D91">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215F40" w:rsidRDefault="00215F40" w:rsidP="004A7D91">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4A7D91" w:rsidRDefault="004A7D91" w:rsidP="004A7D91">
      <w:pPr>
        <w:spacing w:after="0" w:line="240" w:lineRule="auto"/>
        <w:jc w:val="center"/>
        <w:rPr>
          <w:rFonts w:ascii="Times New Roman" w:eastAsia="Times New Roman" w:hAnsi="Times New Roman" w:cs="Times New Roman"/>
          <w:sz w:val="24"/>
          <w:szCs w:val="24"/>
          <w:lang w:eastAsia="ru-RU"/>
        </w:rPr>
      </w:pPr>
      <w:bookmarkStart w:id="0" w:name="_GoBack"/>
      <w:bookmarkEnd w:id="0"/>
    </w:p>
    <w:sectPr w:rsidR="004A7D91" w:rsidSect="00A50313">
      <w:headerReference w:type="even" r:id="rId9"/>
      <w:headerReference w:type="default" r:id="rId10"/>
      <w:pgSz w:w="11906" w:h="16838"/>
      <w:pgMar w:top="568"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3C" w:rsidRDefault="007B2D3C">
      <w:pPr>
        <w:spacing w:after="0" w:line="240" w:lineRule="auto"/>
      </w:pPr>
      <w:r>
        <w:separator/>
      </w:r>
    </w:p>
  </w:endnote>
  <w:endnote w:type="continuationSeparator" w:id="0">
    <w:p w:rsidR="007B2D3C" w:rsidRDefault="007B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3C" w:rsidRDefault="007B2D3C">
      <w:pPr>
        <w:spacing w:after="0" w:line="240" w:lineRule="auto"/>
      </w:pPr>
      <w:r>
        <w:separator/>
      </w:r>
    </w:p>
  </w:footnote>
  <w:footnote w:type="continuationSeparator" w:id="0">
    <w:p w:rsidR="007B2D3C" w:rsidRDefault="007B2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3C" w:rsidRDefault="007B2D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2D3C" w:rsidRDefault="007B2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3C" w:rsidRDefault="007B2D3C" w:rsidP="00063FF8">
    <w:pPr>
      <w:pStyle w:val="a3"/>
      <w:framePr w:w="1171" w:wrap="around" w:vAnchor="text" w:hAnchor="page" w:x="5116" w:y="-284"/>
      <w:rPr>
        <w:rStyle w:val="a5"/>
      </w:rPr>
    </w:pPr>
  </w:p>
  <w:p w:rsidR="007B2D3C" w:rsidRDefault="007B2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4">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6">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7">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8">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9">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107D5"/>
    <w:rsid w:val="00025FA3"/>
    <w:rsid w:val="000360AE"/>
    <w:rsid w:val="00041E6E"/>
    <w:rsid w:val="00050E69"/>
    <w:rsid w:val="0005658A"/>
    <w:rsid w:val="00057265"/>
    <w:rsid w:val="00060D85"/>
    <w:rsid w:val="00063FF8"/>
    <w:rsid w:val="00073E36"/>
    <w:rsid w:val="000753EF"/>
    <w:rsid w:val="00086AAF"/>
    <w:rsid w:val="000A63FB"/>
    <w:rsid w:val="000B27EA"/>
    <w:rsid w:val="000B5008"/>
    <w:rsid w:val="000B5EF3"/>
    <w:rsid w:val="000B63A8"/>
    <w:rsid w:val="000C5E4D"/>
    <w:rsid w:val="000F25BF"/>
    <w:rsid w:val="000F2661"/>
    <w:rsid w:val="000F296C"/>
    <w:rsid w:val="000F5A37"/>
    <w:rsid w:val="00102773"/>
    <w:rsid w:val="00111679"/>
    <w:rsid w:val="00112D69"/>
    <w:rsid w:val="001319C4"/>
    <w:rsid w:val="00133DA3"/>
    <w:rsid w:val="0015429D"/>
    <w:rsid w:val="00156A9C"/>
    <w:rsid w:val="00157C68"/>
    <w:rsid w:val="001747D6"/>
    <w:rsid w:val="001768F9"/>
    <w:rsid w:val="00182C8B"/>
    <w:rsid w:val="001A0F6C"/>
    <w:rsid w:val="001A21F0"/>
    <w:rsid w:val="001A6D93"/>
    <w:rsid w:val="001C63AD"/>
    <w:rsid w:val="001C686F"/>
    <w:rsid w:val="001C7C8B"/>
    <w:rsid w:val="00215F40"/>
    <w:rsid w:val="00215F74"/>
    <w:rsid w:val="0022449F"/>
    <w:rsid w:val="00226E72"/>
    <w:rsid w:val="002400BC"/>
    <w:rsid w:val="00241888"/>
    <w:rsid w:val="0025377B"/>
    <w:rsid w:val="00255BD1"/>
    <w:rsid w:val="002561AC"/>
    <w:rsid w:val="00292C25"/>
    <w:rsid w:val="002945D8"/>
    <w:rsid w:val="002B0257"/>
    <w:rsid w:val="002B7568"/>
    <w:rsid w:val="002D308D"/>
    <w:rsid w:val="002E7000"/>
    <w:rsid w:val="002F6312"/>
    <w:rsid w:val="00300950"/>
    <w:rsid w:val="0031713A"/>
    <w:rsid w:val="00320337"/>
    <w:rsid w:val="00327BA1"/>
    <w:rsid w:val="00342E88"/>
    <w:rsid w:val="00351293"/>
    <w:rsid w:val="00371A6C"/>
    <w:rsid w:val="00374E27"/>
    <w:rsid w:val="0038140F"/>
    <w:rsid w:val="003A0F27"/>
    <w:rsid w:val="003A107A"/>
    <w:rsid w:val="003A4F59"/>
    <w:rsid w:val="003E2F08"/>
    <w:rsid w:val="003F65CC"/>
    <w:rsid w:val="004156BB"/>
    <w:rsid w:val="00426FC5"/>
    <w:rsid w:val="00431B80"/>
    <w:rsid w:val="004417E8"/>
    <w:rsid w:val="0044381F"/>
    <w:rsid w:val="0046614D"/>
    <w:rsid w:val="00473C97"/>
    <w:rsid w:val="00477957"/>
    <w:rsid w:val="00480295"/>
    <w:rsid w:val="00480609"/>
    <w:rsid w:val="004834A2"/>
    <w:rsid w:val="00491313"/>
    <w:rsid w:val="00493118"/>
    <w:rsid w:val="004A7D91"/>
    <w:rsid w:val="004B24E7"/>
    <w:rsid w:val="004C413A"/>
    <w:rsid w:val="004C56C4"/>
    <w:rsid w:val="004D2A49"/>
    <w:rsid w:val="004D413F"/>
    <w:rsid w:val="004E6D4C"/>
    <w:rsid w:val="004F23EA"/>
    <w:rsid w:val="004F556B"/>
    <w:rsid w:val="00503327"/>
    <w:rsid w:val="00510D4D"/>
    <w:rsid w:val="00515707"/>
    <w:rsid w:val="00533B03"/>
    <w:rsid w:val="00537361"/>
    <w:rsid w:val="00557F1A"/>
    <w:rsid w:val="00581809"/>
    <w:rsid w:val="00587675"/>
    <w:rsid w:val="005931CD"/>
    <w:rsid w:val="005A1D42"/>
    <w:rsid w:val="005B259E"/>
    <w:rsid w:val="005C4104"/>
    <w:rsid w:val="005D3DD3"/>
    <w:rsid w:val="005D5F56"/>
    <w:rsid w:val="005D6F0C"/>
    <w:rsid w:val="005E0488"/>
    <w:rsid w:val="005E3C9F"/>
    <w:rsid w:val="005E4DDF"/>
    <w:rsid w:val="005F49E3"/>
    <w:rsid w:val="00650D5E"/>
    <w:rsid w:val="006530D3"/>
    <w:rsid w:val="00653EE0"/>
    <w:rsid w:val="00692FF9"/>
    <w:rsid w:val="006A33BC"/>
    <w:rsid w:val="006A41B5"/>
    <w:rsid w:val="006C2E34"/>
    <w:rsid w:val="006D0462"/>
    <w:rsid w:val="006D21C8"/>
    <w:rsid w:val="006D61A6"/>
    <w:rsid w:val="006E1CA5"/>
    <w:rsid w:val="006E427B"/>
    <w:rsid w:val="006F3A27"/>
    <w:rsid w:val="00701380"/>
    <w:rsid w:val="00702016"/>
    <w:rsid w:val="00703C39"/>
    <w:rsid w:val="00707469"/>
    <w:rsid w:val="00713761"/>
    <w:rsid w:val="00714BAC"/>
    <w:rsid w:val="00722EEF"/>
    <w:rsid w:val="00737B26"/>
    <w:rsid w:val="00746AF9"/>
    <w:rsid w:val="00757498"/>
    <w:rsid w:val="007722FE"/>
    <w:rsid w:val="00772BC7"/>
    <w:rsid w:val="00781665"/>
    <w:rsid w:val="007872C8"/>
    <w:rsid w:val="00795147"/>
    <w:rsid w:val="00796695"/>
    <w:rsid w:val="007A2E79"/>
    <w:rsid w:val="007A3855"/>
    <w:rsid w:val="007B0C63"/>
    <w:rsid w:val="007B2D3C"/>
    <w:rsid w:val="007D4D2F"/>
    <w:rsid w:val="007F65A7"/>
    <w:rsid w:val="007F7B92"/>
    <w:rsid w:val="008269D9"/>
    <w:rsid w:val="00845D4C"/>
    <w:rsid w:val="0085494E"/>
    <w:rsid w:val="00854C79"/>
    <w:rsid w:val="00857F3C"/>
    <w:rsid w:val="00871671"/>
    <w:rsid w:val="00872486"/>
    <w:rsid w:val="0087707F"/>
    <w:rsid w:val="00892493"/>
    <w:rsid w:val="008A02B0"/>
    <w:rsid w:val="008A1607"/>
    <w:rsid w:val="008B2DCE"/>
    <w:rsid w:val="008B63D3"/>
    <w:rsid w:val="008C4FB4"/>
    <w:rsid w:val="008D7FB8"/>
    <w:rsid w:val="008E1993"/>
    <w:rsid w:val="008E1FD0"/>
    <w:rsid w:val="008E5328"/>
    <w:rsid w:val="008E77FA"/>
    <w:rsid w:val="008E7DFC"/>
    <w:rsid w:val="008F1504"/>
    <w:rsid w:val="00904D80"/>
    <w:rsid w:val="0091165C"/>
    <w:rsid w:val="009132E3"/>
    <w:rsid w:val="00920F94"/>
    <w:rsid w:val="009339D8"/>
    <w:rsid w:val="009453DD"/>
    <w:rsid w:val="00951A49"/>
    <w:rsid w:val="009524C1"/>
    <w:rsid w:val="00953C94"/>
    <w:rsid w:val="00962817"/>
    <w:rsid w:val="00967DB2"/>
    <w:rsid w:val="00971B5A"/>
    <w:rsid w:val="00983E1D"/>
    <w:rsid w:val="009A0BAA"/>
    <w:rsid w:val="009A4489"/>
    <w:rsid w:val="009A6A7C"/>
    <w:rsid w:val="009C582E"/>
    <w:rsid w:val="009C7A01"/>
    <w:rsid w:val="009D54B5"/>
    <w:rsid w:val="009F127C"/>
    <w:rsid w:val="009F6259"/>
    <w:rsid w:val="00A14CBA"/>
    <w:rsid w:val="00A23315"/>
    <w:rsid w:val="00A336CB"/>
    <w:rsid w:val="00A50313"/>
    <w:rsid w:val="00A50D94"/>
    <w:rsid w:val="00A53806"/>
    <w:rsid w:val="00A63A9E"/>
    <w:rsid w:val="00A66D53"/>
    <w:rsid w:val="00A710B1"/>
    <w:rsid w:val="00A74307"/>
    <w:rsid w:val="00A9712E"/>
    <w:rsid w:val="00AA14FE"/>
    <w:rsid w:val="00AA4165"/>
    <w:rsid w:val="00AB4117"/>
    <w:rsid w:val="00AD3B50"/>
    <w:rsid w:val="00AE2D7A"/>
    <w:rsid w:val="00B04C2E"/>
    <w:rsid w:val="00B23E40"/>
    <w:rsid w:val="00B300F1"/>
    <w:rsid w:val="00B34AD5"/>
    <w:rsid w:val="00B3776C"/>
    <w:rsid w:val="00B430CA"/>
    <w:rsid w:val="00B52959"/>
    <w:rsid w:val="00B5441F"/>
    <w:rsid w:val="00B706FA"/>
    <w:rsid w:val="00B734DD"/>
    <w:rsid w:val="00B77168"/>
    <w:rsid w:val="00B8393B"/>
    <w:rsid w:val="00B94C00"/>
    <w:rsid w:val="00B94D7E"/>
    <w:rsid w:val="00B9644D"/>
    <w:rsid w:val="00B964FD"/>
    <w:rsid w:val="00BA02C0"/>
    <w:rsid w:val="00BA1FB3"/>
    <w:rsid w:val="00BB6909"/>
    <w:rsid w:val="00BC3614"/>
    <w:rsid w:val="00BC4E93"/>
    <w:rsid w:val="00BC60C2"/>
    <w:rsid w:val="00BD704E"/>
    <w:rsid w:val="00BE24DF"/>
    <w:rsid w:val="00BF14B5"/>
    <w:rsid w:val="00BF2035"/>
    <w:rsid w:val="00BF345B"/>
    <w:rsid w:val="00BF6FEA"/>
    <w:rsid w:val="00C45AA3"/>
    <w:rsid w:val="00C45DB2"/>
    <w:rsid w:val="00C504B8"/>
    <w:rsid w:val="00C52DF9"/>
    <w:rsid w:val="00C54832"/>
    <w:rsid w:val="00C564FC"/>
    <w:rsid w:val="00C63165"/>
    <w:rsid w:val="00C73A71"/>
    <w:rsid w:val="00C82F70"/>
    <w:rsid w:val="00CB295C"/>
    <w:rsid w:val="00CB59F0"/>
    <w:rsid w:val="00CB69AA"/>
    <w:rsid w:val="00CC790F"/>
    <w:rsid w:val="00CD1C55"/>
    <w:rsid w:val="00CD785A"/>
    <w:rsid w:val="00CE0CD9"/>
    <w:rsid w:val="00CE32AE"/>
    <w:rsid w:val="00CE6099"/>
    <w:rsid w:val="00CE66D7"/>
    <w:rsid w:val="00CF4BBB"/>
    <w:rsid w:val="00CF7786"/>
    <w:rsid w:val="00D039D2"/>
    <w:rsid w:val="00D12E5A"/>
    <w:rsid w:val="00D16FB0"/>
    <w:rsid w:val="00D22DFF"/>
    <w:rsid w:val="00D30E65"/>
    <w:rsid w:val="00D4798C"/>
    <w:rsid w:val="00D5537B"/>
    <w:rsid w:val="00D721D2"/>
    <w:rsid w:val="00D77AB7"/>
    <w:rsid w:val="00D819B4"/>
    <w:rsid w:val="00D83E01"/>
    <w:rsid w:val="00D968E9"/>
    <w:rsid w:val="00DA76F4"/>
    <w:rsid w:val="00DA790E"/>
    <w:rsid w:val="00DD40D7"/>
    <w:rsid w:val="00DE3EDA"/>
    <w:rsid w:val="00DE44EF"/>
    <w:rsid w:val="00DE75C5"/>
    <w:rsid w:val="00DF6A50"/>
    <w:rsid w:val="00E00416"/>
    <w:rsid w:val="00E0216C"/>
    <w:rsid w:val="00E41E69"/>
    <w:rsid w:val="00E4292A"/>
    <w:rsid w:val="00E6283A"/>
    <w:rsid w:val="00E705E2"/>
    <w:rsid w:val="00E73EF1"/>
    <w:rsid w:val="00E74B1A"/>
    <w:rsid w:val="00E81EE2"/>
    <w:rsid w:val="00E97061"/>
    <w:rsid w:val="00EA43A0"/>
    <w:rsid w:val="00ED61ED"/>
    <w:rsid w:val="00EE2EDE"/>
    <w:rsid w:val="00EE3154"/>
    <w:rsid w:val="00EE5AD3"/>
    <w:rsid w:val="00EF5E4A"/>
    <w:rsid w:val="00EF60C4"/>
    <w:rsid w:val="00EF6820"/>
    <w:rsid w:val="00F13C8E"/>
    <w:rsid w:val="00F21813"/>
    <w:rsid w:val="00F22F09"/>
    <w:rsid w:val="00F33239"/>
    <w:rsid w:val="00F46CF0"/>
    <w:rsid w:val="00F51789"/>
    <w:rsid w:val="00F55021"/>
    <w:rsid w:val="00F605F3"/>
    <w:rsid w:val="00F67884"/>
    <w:rsid w:val="00F7427C"/>
    <w:rsid w:val="00F80B5E"/>
    <w:rsid w:val="00F8189E"/>
    <w:rsid w:val="00F82502"/>
    <w:rsid w:val="00F828DA"/>
    <w:rsid w:val="00F8672C"/>
    <w:rsid w:val="00F86E33"/>
    <w:rsid w:val="00F926E7"/>
    <w:rsid w:val="00F96DDD"/>
    <w:rsid w:val="00F97A9A"/>
    <w:rsid w:val="00FB37C6"/>
    <w:rsid w:val="00FB4429"/>
    <w:rsid w:val="00FE3B91"/>
    <w:rsid w:val="00FE3EBF"/>
    <w:rsid w:val="00FF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0154-E12B-473B-B0D2-82752E3B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5393</Words>
  <Characters>30742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Дарья Александровна</dc:creator>
  <cp:keywords/>
  <dc:description/>
  <cp:lastModifiedBy>Белошицкая Мария Викторовна</cp:lastModifiedBy>
  <cp:revision>3</cp:revision>
  <dcterms:created xsi:type="dcterms:W3CDTF">2018-04-28T03:23:00Z</dcterms:created>
  <dcterms:modified xsi:type="dcterms:W3CDTF">2018-04-28T03:29:00Z</dcterms:modified>
</cp:coreProperties>
</file>