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DB" w:rsidRPr="00731DE7" w:rsidRDefault="00DB2C2A" w:rsidP="00731DE7">
      <w:pPr>
        <w:jc w:val="righ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 </w:t>
      </w:r>
      <w:r w:rsidR="00620ADB" w:rsidRPr="00731DE7">
        <w:rPr>
          <w:sz w:val="23"/>
          <w:szCs w:val="23"/>
          <w:u w:val="single"/>
        </w:rPr>
        <w:t>Проект договора купли-продажи:</w:t>
      </w:r>
    </w:p>
    <w:p w:rsidR="00620ADB" w:rsidRPr="00731DE7" w:rsidRDefault="00620ADB" w:rsidP="002347B5">
      <w:pPr>
        <w:pStyle w:val="a6"/>
        <w:rPr>
          <w:sz w:val="23"/>
          <w:szCs w:val="23"/>
        </w:rPr>
      </w:pPr>
    </w:p>
    <w:p w:rsidR="00620ADB" w:rsidRPr="00731DE7" w:rsidRDefault="00620ADB" w:rsidP="002347B5">
      <w:pPr>
        <w:pStyle w:val="a6"/>
        <w:rPr>
          <w:sz w:val="23"/>
          <w:szCs w:val="23"/>
        </w:rPr>
      </w:pPr>
      <w:r w:rsidRPr="00731DE7">
        <w:rPr>
          <w:sz w:val="23"/>
          <w:szCs w:val="23"/>
        </w:rPr>
        <w:t>ДОГОВОР № _________</w:t>
      </w:r>
    </w:p>
    <w:p w:rsidR="00620ADB" w:rsidRPr="00731DE7" w:rsidRDefault="00620ADB" w:rsidP="00D72798">
      <w:pPr>
        <w:jc w:val="center"/>
        <w:rPr>
          <w:b/>
          <w:sz w:val="23"/>
          <w:szCs w:val="23"/>
        </w:rPr>
      </w:pPr>
      <w:r w:rsidRPr="00731DE7">
        <w:rPr>
          <w:b/>
          <w:sz w:val="23"/>
          <w:szCs w:val="23"/>
        </w:rPr>
        <w:t>купли-продажи земельного участка по результатам аукциона</w:t>
      </w:r>
    </w:p>
    <w:p w:rsidR="00620ADB" w:rsidRPr="00731DE7" w:rsidRDefault="00620ADB" w:rsidP="002347B5">
      <w:pPr>
        <w:jc w:val="center"/>
        <w:rPr>
          <w:sz w:val="23"/>
          <w:szCs w:val="23"/>
        </w:rPr>
      </w:pPr>
    </w:p>
    <w:p w:rsidR="00620ADB" w:rsidRPr="00731DE7" w:rsidRDefault="00620ADB" w:rsidP="002347B5">
      <w:pPr>
        <w:jc w:val="both"/>
        <w:rPr>
          <w:b/>
          <w:sz w:val="23"/>
          <w:szCs w:val="23"/>
        </w:rPr>
      </w:pPr>
      <w:r w:rsidRPr="00731DE7">
        <w:rPr>
          <w:b/>
          <w:sz w:val="23"/>
          <w:szCs w:val="23"/>
        </w:rPr>
        <w:t xml:space="preserve">г. Томск                                                                                         </w:t>
      </w:r>
      <w:r w:rsidR="00731DE7">
        <w:rPr>
          <w:b/>
          <w:sz w:val="23"/>
          <w:szCs w:val="23"/>
        </w:rPr>
        <w:t xml:space="preserve">               </w:t>
      </w:r>
      <w:r w:rsidRPr="00731DE7">
        <w:rPr>
          <w:b/>
          <w:sz w:val="23"/>
          <w:szCs w:val="23"/>
        </w:rPr>
        <w:t xml:space="preserve">   </w:t>
      </w:r>
      <w:r w:rsidR="00697D8E">
        <w:rPr>
          <w:b/>
          <w:sz w:val="23"/>
          <w:szCs w:val="23"/>
        </w:rPr>
        <w:t>______________________</w:t>
      </w:r>
    </w:p>
    <w:p w:rsidR="00620ADB" w:rsidRPr="00731DE7" w:rsidRDefault="00620ADB" w:rsidP="002347B5">
      <w:pPr>
        <w:ind w:firstLine="720"/>
        <w:jc w:val="both"/>
        <w:rPr>
          <w:b/>
          <w:sz w:val="23"/>
          <w:szCs w:val="23"/>
        </w:rPr>
      </w:pPr>
      <w:bookmarkStart w:id="0" w:name="OCRUncertain006"/>
    </w:p>
    <w:bookmarkEnd w:id="0"/>
    <w:p w:rsidR="00620ADB" w:rsidRPr="00731DE7" w:rsidRDefault="00620ADB" w:rsidP="002347B5">
      <w:pPr>
        <w:ind w:firstLine="567"/>
        <w:jc w:val="both"/>
        <w:rPr>
          <w:b/>
          <w:sz w:val="23"/>
          <w:szCs w:val="23"/>
        </w:rPr>
      </w:pPr>
      <w:r w:rsidRPr="00731DE7">
        <w:rPr>
          <w:b/>
          <w:sz w:val="23"/>
          <w:szCs w:val="23"/>
        </w:rPr>
        <w:t>Муниципальное образование «Город Томск»</w:t>
      </w:r>
      <w:r w:rsidRPr="00731DE7">
        <w:rPr>
          <w:sz w:val="23"/>
          <w:szCs w:val="23"/>
        </w:rPr>
        <w:t xml:space="preserve">, от имени и в интересах которого действует департамент управления муниципальной собственностью администрации Города Томска, в лице начальника департамента Буровой Натальи Николаевны, действующей на основании </w:t>
      </w:r>
      <w:r w:rsidR="00DD1528" w:rsidRPr="00731DE7">
        <w:rPr>
          <w:sz w:val="23"/>
          <w:szCs w:val="23"/>
        </w:rPr>
        <w:t>положения о департаменте</w:t>
      </w:r>
      <w:r w:rsidRPr="00731DE7">
        <w:rPr>
          <w:sz w:val="23"/>
          <w:szCs w:val="23"/>
        </w:rPr>
        <w:t xml:space="preserve">, именуемое в дальнейшем </w:t>
      </w:r>
      <w:r w:rsidRPr="005F2D46">
        <w:rPr>
          <w:b/>
          <w:sz w:val="23"/>
          <w:szCs w:val="23"/>
        </w:rPr>
        <w:t>«Продавец»</w:t>
      </w:r>
      <w:r w:rsidRPr="00731DE7">
        <w:rPr>
          <w:sz w:val="23"/>
          <w:szCs w:val="23"/>
        </w:rPr>
        <w:t xml:space="preserve">, с одной стороны, и </w:t>
      </w:r>
    </w:p>
    <w:p w:rsidR="00620ADB" w:rsidRPr="00731DE7" w:rsidRDefault="00620ADB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31DE7">
        <w:rPr>
          <w:rFonts w:ascii="Times New Roman" w:hAnsi="Times New Roman" w:cs="Times New Roman"/>
          <w:b/>
          <w:bCs/>
          <w:sz w:val="23"/>
          <w:szCs w:val="23"/>
        </w:rPr>
        <w:t>__________________________</w:t>
      </w:r>
      <w:r w:rsidRPr="00731DE7">
        <w:rPr>
          <w:rFonts w:ascii="Times New Roman" w:hAnsi="Times New Roman" w:cs="Times New Roman"/>
          <w:sz w:val="23"/>
          <w:szCs w:val="23"/>
        </w:rPr>
        <w:t xml:space="preserve">, именуемый в дальнейшем </w:t>
      </w:r>
      <w:r w:rsidRPr="005F2D46">
        <w:rPr>
          <w:rFonts w:ascii="Times New Roman" w:hAnsi="Times New Roman" w:cs="Times New Roman"/>
          <w:b/>
          <w:sz w:val="23"/>
          <w:szCs w:val="23"/>
        </w:rPr>
        <w:t>«Покупатель»</w:t>
      </w:r>
      <w:r w:rsidRPr="00731DE7">
        <w:rPr>
          <w:rFonts w:ascii="Times New Roman" w:hAnsi="Times New Roman" w:cs="Times New Roman"/>
          <w:sz w:val="23"/>
          <w:szCs w:val="23"/>
        </w:rPr>
        <w:t>, с другой стороны, заключили Договор о нижеследующем:</w:t>
      </w:r>
    </w:p>
    <w:p w:rsidR="00731DE7" w:rsidRPr="00731DE7" w:rsidRDefault="00731DE7" w:rsidP="002347B5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620ADB" w:rsidRPr="00731DE7" w:rsidRDefault="00620ADB" w:rsidP="00C0436A">
      <w:pPr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731DE7">
        <w:rPr>
          <w:b/>
          <w:sz w:val="23"/>
          <w:szCs w:val="23"/>
        </w:rPr>
        <w:t>ОБЩИЕ ПОЛОЖЕНИЯ</w:t>
      </w:r>
    </w:p>
    <w:p w:rsidR="00620ADB" w:rsidRPr="00731DE7" w:rsidRDefault="00620ADB" w:rsidP="009C69E1">
      <w:pPr>
        <w:pStyle w:val="a8"/>
        <w:numPr>
          <w:ilvl w:val="1"/>
          <w:numId w:val="1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142" w:firstLine="425"/>
        <w:jc w:val="both"/>
        <w:rPr>
          <w:sz w:val="23"/>
          <w:szCs w:val="23"/>
        </w:rPr>
      </w:pPr>
      <w:r w:rsidRPr="00731DE7">
        <w:rPr>
          <w:sz w:val="23"/>
          <w:szCs w:val="23"/>
        </w:rPr>
        <w:t xml:space="preserve">Настоящий договор заключается </w:t>
      </w:r>
      <w:r w:rsidRPr="00731DE7">
        <w:rPr>
          <w:bCs/>
          <w:sz w:val="23"/>
          <w:szCs w:val="23"/>
        </w:rPr>
        <w:t xml:space="preserve">на основании </w:t>
      </w:r>
      <w:r w:rsidR="000E079E">
        <w:rPr>
          <w:bCs/>
          <w:sz w:val="23"/>
          <w:szCs w:val="23"/>
        </w:rPr>
        <w:t>статьи</w:t>
      </w:r>
      <w:r w:rsidRPr="00731DE7">
        <w:rPr>
          <w:bCs/>
          <w:sz w:val="23"/>
          <w:szCs w:val="23"/>
        </w:rPr>
        <w:t xml:space="preserve"> 39.11, 39.12 Земельного кодекса РФ, протокола аукциона № ____ </w:t>
      </w:r>
      <w:proofErr w:type="gramStart"/>
      <w:r w:rsidRPr="00731DE7">
        <w:rPr>
          <w:bCs/>
          <w:sz w:val="23"/>
          <w:szCs w:val="23"/>
        </w:rPr>
        <w:t>от</w:t>
      </w:r>
      <w:proofErr w:type="gramEnd"/>
      <w:r w:rsidRPr="00731DE7">
        <w:rPr>
          <w:bCs/>
          <w:sz w:val="23"/>
          <w:szCs w:val="23"/>
        </w:rPr>
        <w:t xml:space="preserve"> ________.</w:t>
      </w:r>
    </w:p>
    <w:p w:rsidR="00731DE7" w:rsidRPr="00731DE7" w:rsidRDefault="00731DE7" w:rsidP="00731DE7">
      <w:pPr>
        <w:pStyle w:val="a8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3"/>
          <w:szCs w:val="23"/>
        </w:rPr>
      </w:pPr>
    </w:p>
    <w:p w:rsidR="00620ADB" w:rsidRPr="00731DE7" w:rsidRDefault="00620ADB" w:rsidP="00C0436A">
      <w:pPr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731DE7">
        <w:rPr>
          <w:b/>
          <w:sz w:val="23"/>
          <w:szCs w:val="23"/>
        </w:rPr>
        <w:t>ПРЕДМЕТ ДОГОВОРА</w:t>
      </w:r>
    </w:p>
    <w:p w:rsidR="00620ADB" w:rsidRPr="00731DE7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31DE7">
        <w:rPr>
          <w:sz w:val="23"/>
          <w:szCs w:val="23"/>
        </w:rPr>
        <w:t xml:space="preserve">По настоящему договору </w:t>
      </w:r>
      <w:r w:rsidRPr="00731DE7">
        <w:rPr>
          <w:iCs/>
          <w:sz w:val="23"/>
          <w:szCs w:val="23"/>
        </w:rPr>
        <w:t>Продавец обязуется передать в собственность Покупателя земельный участок из земель населенных пунктов по адресу</w:t>
      </w:r>
      <w:r w:rsidR="00C06659" w:rsidRPr="00731DE7">
        <w:rPr>
          <w:iCs/>
          <w:sz w:val="23"/>
          <w:szCs w:val="23"/>
        </w:rPr>
        <w:t>:</w:t>
      </w:r>
      <w:r w:rsidR="00C06659" w:rsidRPr="00731DE7">
        <w:rPr>
          <w:sz w:val="23"/>
          <w:szCs w:val="23"/>
        </w:rPr>
        <w:t xml:space="preserve"> </w:t>
      </w:r>
      <w:r w:rsidR="003B3A5E" w:rsidRPr="00E60FEC">
        <w:rPr>
          <w:b/>
          <w:sz w:val="23"/>
          <w:szCs w:val="23"/>
        </w:rPr>
        <w:t>Российская Федерация, Томская область</w:t>
      </w:r>
      <w:r w:rsidR="00121564" w:rsidRPr="00E60FEC">
        <w:rPr>
          <w:b/>
          <w:sz w:val="23"/>
          <w:szCs w:val="23"/>
        </w:rPr>
        <w:t>,</w:t>
      </w:r>
      <w:r w:rsidR="003B3A5E" w:rsidRPr="00E60FEC">
        <w:rPr>
          <w:b/>
          <w:sz w:val="23"/>
          <w:szCs w:val="23"/>
        </w:rPr>
        <w:t xml:space="preserve"> Город Томск,</w:t>
      </w:r>
      <w:r w:rsidR="00121564" w:rsidRPr="00E60FEC">
        <w:rPr>
          <w:b/>
          <w:sz w:val="23"/>
          <w:szCs w:val="23"/>
        </w:rPr>
        <w:t xml:space="preserve"> </w:t>
      </w:r>
      <w:r w:rsidR="003B3A5E" w:rsidRPr="00E60FEC">
        <w:rPr>
          <w:b/>
          <w:sz w:val="23"/>
          <w:szCs w:val="23"/>
        </w:rPr>
        <w:t>пос. Светлый, ул. Лазурная, 3</w:t>
      </w:r>
      <w:r w:rsidR="001D7F26" w:rsidRPr="00E60FEC">
        <w:rPr>
          <w:b/>
          <w:sz w:val="23"/>
          <w:szCs w:val="23"/>
        </w:rPr>
        <w:t>5</w:t>
      </w:r>
      <w:r w:rsidR="003B3A5E" w:rsidRPr="00731DE7">
        <w:rPr>
          <w:sz w:val="23"/>
          <w:szCs w:val="23"/>
        </w:rPr>
        <w:t xml:space="preserve"> с кадастровым номером </w:t>
      </w:r>
      <w:r w:rsidR="001D7F26" w:rsidRPr="00E60FEC">
        <w:rPr>
          <w:b/>
          <w:sz w:val="23"/>
          <w:szCs w:val="23"/>
        </w:rPr>
        <w:t>70:14:0214001:297</w:t>
      </w:r>
      <w:r w:rsidR="003B3A5E" w:rsidRPr="00731DE7">
        <w:rPr>
          <w:sz w:val="23"/>
          <w:szCs w:val="23"/>
        </w:rPr>
        <w:t xml:space="preserve"> площадью </w:t>
      </w:r>
      <w:r w:rsidR="003B3A5E" w:rsidRPr="00E60FEC">
        <w:rPr>
          <w:b/>
          <w:sz w:val="23"/>
          <w:szCs w:val="23"/>
        </w:rPr>
        <w:t>1</w:t>
      </w:r>
      <w:r w:rsidR="001D7F26" w:rsidRPr="00E60FEC">
        <w:rPr>
          <w:b/>
          <w:sz w:val="23"/>
          <w:szCs w:val="23"/>
        </w:rPr>
        <w:t>356</w:t>
      </w:r>
      <w:r w:rsidR="003B3A5E" w:rsidRPr="00E60FEC">
        <w:rPr>
          <w:b/>
          <w:sz w:val="23"/>
          <w:szCs w:val="23"/>
        </w:rPr>
        <w:t xml:space="preserve"> </w:t>
      </w:r>
      <w:proofErr w:type="spellStart"/>
      <w:r w:rsidR="003B3A5E" w:rsidRPr="00E60FEC">
        <w:rPr>
          <w:b/>
          <w:sz w:val="23"/>
          <w:szCs w:val="23"/>
        </w:rPr>
        <w:t>кв</w:t>
      </w:r>
      <w:proofErr w:type="gramStart"/>
      <w:r w:rsidR="003B3A5E" w:rsidRPr="00E60FEC">
        <w:rPr>
          <w:b/>
          <w:sz w:val="23"/>
          <w:szCs w:val="23"/>
        </w:rPr>
        <w:t>.м</w:t>
      </w:r>
      <w:proofErr w:type="spellEnd"/>
      <w:proofErr w:type="gramEnd"/>
      <w:r w:rsidR="006D099E" w:rsidRPr="00731DE7">
        <w:rPr>
          <w:sz w:val="23"/>
          <w:szCs w:val="23"/>
        </w:rPr>
        <w:t xml:space="preserve"> </w:t>
      </w:r>
      <w:r w:rsidRPr="00731DE7">
        <w:rPr>
          <w:iCs/>
          <w:sz w:val="23"/>
          <w:szCs w:val="23"/>
        </w:rPr>
        <w:t>в сроки, предусмотренные договором, а Покупатель обязуется принять земельный участок и уплатить за него установленную договором цену</w:t>
      </w:r>
      <w:r w:rsidRPr="00731DE7">
        <w:rPr>
          <w:sz w:val="23"/>
          <w:szCs w:val="23"/>
        </w:rPr>
        <w:t>.</w:t>
      </w:r>
    </w:p>
    <w:p w:rsidR="00620ADB" w:rsidRPr="00731DE7" w:rsidRDefault="00E3646C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31DE7">
        <w:rPr>
          <w:sz w:val="23"/>
          <w:szCs w:val="23"/>
        </w:rPr>
        <w:t xml:space="preserve">Местонахождение участка: </w:t>
      </w:r>
      <w:proofErr w:type="gramStart"/>
      <w:r w:rsidR="00C942C7" w:rsidRPr="00E60FEC">
        <w:rPr>
          <w:b/>
          <w:sz w:val="23"/>
          <w:szCs w:val="23"/>
        </w:rPr>
        <w:t>Российская Федерация, Томская область</w:t>
      </w:r>
      <w:r w:rsidR="00121564" w:rsidRPr="00E60FEC">
        <w:rPr>
          <w:b/>
          <w:sz w:val="23"/>
          <w:szCs w:val="23"/>
        </w:rPr>
        <w:t>,</w:t>
      </w:r>
      <w:r w:rsidR="00C942C7" w:rsidRPr="00E60FEC">
        <w:rPr>
          <w:b/>
          <w:sz w:val="23"/>
          <w:szCs w:val="23"/>
        </w:rPr>
        <w:t xml:space="preserve"> Город</w:t>
      </w:r>
      <w:r w:rsidR="009E76E6" w:rsidRPr="00E60FEC">
        <w:rPr>
          <w:b/>
          <w:sz w:val="23"/>
          <w:szCs w:val="23"/>
        </w:rPr>
        <w:t xml:space="preserve"> Томск</w:t>
      </w:r>
      <w:r w:rsidR="00121564" w:rsidRPr="00E60FEC">
        <w:rPr>
          <w:b/>
          <w:sz w:val="23"/>
          <w:szCs w:val="23"/>
        </w:rPr>
        <w:t xml:space="preserve">, </w:t>
      </w:r>
      <w:r w:rsidR="00C942C7" w:rsidRPr="00E60FEC">
        <w:rPr>
          <w:b/>
          <w:sz w:val="23"/>
          <w:szCs w:val="23"/>
        </w:rPr>
        <w:t>пос. Светлый, ул. Лазурная, 3</w:t>
      </w:r>
      <w:r w:rsidR="001D7F26" w:rsidRPr="00E60FEC">
        <w:rPr>
          <w:b/>
          <w:sz w:val="23"/>
          <w:szCs w:val="23"/>
        </w:rPr>
        <w:t>5</w:t>
      </w:r>
      <w:r w:rsidR="00620ADB" w:rsidRPr="00E60FEC">
        <w:rPr>
          <w:b/>
          <w:sz w:val="23"/>
          <w:szCs w:val="23"/>
        </w:rPr>
        <w:t>.</w:t>
      </w:r>
      <w:proofErr w:type="gramEnd"/>
    </w:p>
    <w:p w:rsidR="00620ADB" w:rsidRPr="00731DE7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31DE7">
        <w:rPr>
          <w:sz w:val="23"/>
          <w:szCs w:val="23"/>
        </w:rPr>
        <w:t xml:space="preserve">Кадастровый номер участка: </w:t>
      </w:r>
      <w:r w:rsidR="001D7F26" w:rsidRPr="00E60FEC">
        <w:rPr>
          <w:b/>
          <w:sz w:val="23"/>
          <w:szCs w:val="23"/>
        </w:rPr>
        <w:t>70:14:0214001:297</w:t>
      </w:r>
      <w:r w:rsidRPr="00E60FEC">
        <w:rPr>
          <w:b/>
          <w:sz w:val="23"/>
          <w:szCs w:val="23"/>
        </w:rPr>
        <w:t>.</w:t>
      </w:r>
    </w:p>
    <w:p w:rsidR="00620ADB" w:rsidRPr="00731DE7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31DE7">
        <w:rPr>
          <w:sz w:val="23"/>
          <w:szCs w:val="23"/>
        </w:rPr>
        <w:t xml:space="preserve">Общая площадь участка: </w:t>
      </w:r>
      <w:r w:rsidR="003B3A5E" w:rsidRPr="00E60FEC">
        <w:rPr>
          <w:b/>
          <w:sz w:val="23"/>
          <w:szCs w:val="23"/>
        </w:rPr>
        <w:t>1</w:t>
      </w:r>
      <w:r w:rsidR="001D7F26" w:rsidRPr="00E60FEC">
        <w:rPr>
          <w:b/>
          <w:sz w:val="23"/>
          <w:szCs w:val="23"/>
        </w:rPr>
        <w:t>356</w:t>
      </w:r>
      <w:r w:rsidR="00DD1528" w:rsidRPr="00E60FEC">
        <w:rPr>
          <w:b/>
          <w:sz w:val="23"/>
          <w:szCs w:val="23"/>
        </w:rPr>
        <w:t xml:space="preserve"> </w:t>
      </w:r>
      <w:proofErr w:type="spellStart"/>
      <w:r w:rsidRPr="00E60FEC">
        <w:rPr>
          <w:b/>
          <w:sz w:val="23"/>
          <w:szCs w:val="23"/>
        </w:rPr>
        <w:t>кв.м</w:t>
      </w:r>
      <w:proofErr w:type="spellEnd"/>
      <w:r w:rsidRPr="00E60FEC">
        <w:rPr>
          <w:b/>
          <w:sz w:val="23"/>
          <w:szCs w:val="23"/>
        </w:rPr>
        <w:t>.</w:t>
      </w:r>
    </w:p>
    <w:p w:rsidR="00620ADB" w:rsidRPr="00731DE7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31DE7">
        <w:rPr>
          <w:spacing w:val="-6"/>
          <w:sz w:val="23"/>
          <w:szCs w:val="23"/>
        </w:rPr>
        <w:t>Обременения:</w:t>
      </w:r>
      <w:r w:rsidRPr="00C35959">
        <w:rPr>
          <w:b/>
          <w:spacing w:val="-6"/>
          <w:sz w:val="23"/>
          <w:szCs w:val="23"/>
        </w:rPr>
        <w:t xml:space="preserve"> </w:t>
      </w:r>
      <w:r w:rsidR="006E19DC" w:rsidRPr="006E19DC">
        <w:rPr>
          <w:b/>
          <w:color w:val="000000"/>
          <w:sz w:val="23"/>
          <w:szCs w:val="23"/>
        </w:rPr>
        <w:t>на земельном участке расположена деревянная конструкция без фундамента</w:t>
      </w:r>
      <w:r w:rsidRPr="00C35959">
        <w:rPr>
          <w:b/>
          <w:spacing w:val="-6"/>
          <w:sz w:val="23"/>
          <w:szCs w:val="23"/>
        </w:rPr>
        <w:t>.</w:t>
      </w:r>
    </w:p>
    <w:p w:rsidR="00620ADB" w:rsidRPr="00731DE7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31DE7">
        <w:rPr>
          <w:sz w:val="23"/>
          <w:szCs w:val="23"/>
        </w:rPr>
        <w:t>Ограничения:</w:t>
      </w:r>
      <w:r w:rsidRPr="00731DE7">
        <w:rPr>
          <w:color w:val="000000"/>
          <w:sz w:val="23"/>
          <w:szCs w:val="23"/>
        </w:rPr>
        <w:t xml:space="preserve"> </w:t>
      </w:r>
      <w:r w:rsidR="00C942C7" w:rsidRPr="00C35959">
        <w:rPr>
          <w:b/>
          <w:color w:val="000000"/>
          <w:sz w:val="23"/>
          <w:szCs w:val="23"/>
        </w:rPr>
        <w:t>отсутствуют</w:t>
      </w:r>
      <w:r w:rsidRPr="00C35959">
        <w:rPr>
          <w:b/>
          <w:color w:val="000000"/>
          <w:sz w:val="23"/>
          <w:szCs w:val="23"/>
        </w:rPr>
        <w:t>.</w:t>
      </w:r>
    </w:p>
    <w:p w:rsidR="00620ADB" w:rsidRPr="00731DE7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31DE7">
        <w:rPr>
          <w:sz w:val="23"/>
          <w:szCs w:val="23"/>
        </w:rPr>
        <w:t xml:space="preserve">Категория земель: земли населенных пунктов. </w:t>
      </w:r>
    </w:p>
    <w:p w:rsidR="000E079E" w:rsidRDefault="000E079E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Земельный участок предоставляется: для </w:t>
      </w:r>
      <w:r w:rsidRPr="00731DE7">
        <w:rPr>
          <w:sz w:val="23"/>
          <w:szCs w:val="23"/>
        </w:rPr>
        <w:t>индивидуального жилищного строительства</w:t>
      </w:r>
      <w:r>
        <w:rPr>
          <w:sz w:val="23"/>
          <w:szCs w:val="23"/>
        </w:rPr>
        <w:t>.</w:t>
      </w:r>
    </w:p>
    <w:p w:rsidR="00620ADB" w:rsidRPr="000E079E" w:rsidRDefault="00620ADB" w:rsidP="000E079E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31DE7">
        <w:rPr>
          <w:sz w:val="23"/>
          <w:szCs w:val="23"/>
        </w:rPr>
        <w:t xml:space="preserve">Вид разрешенного использования (назначение) земельного участка: </w:t>
      </w:r>
      <w:r w:rsidR="00C06659" w:rsidRPr="000E079E">
        <w:rPr>
          <w:sz w:val="23"/>
          <w:szCs w:val="23"/>
        </w:rPr>
        <w:t>индивидуальны</w:t>
      </w:r>
      <w:r w:rsidR="00C942C7" w:rsidRPr="000E079E">
        <w:rPr>
          <w:sz w:val="23"/>
          <w:szCs w:val="23"/>
        </w:rPr>
        <w:t>е</w:t>
      </w:r>
      <w:r w:rsidR="00C06659" w:rsidRPr="000E079E">
        <w:rPr>
          <w:sz w:val="23"/>
          <w:szCs w:val="23"/>
        </w:rPr>
        <w:t xml:space="preserve"> жил</w:t>
      </w:r>
      <w:r w:rsidR="00C942C7" w:rsidRPr="000E079E">
        <w:rPr>
          <w:sz w:val="23"/>
          <w:szCs w:val="23"/>
        </w:rPr>
        <w:t>ые</w:t>
      </w:r>
      <w:r w:rsidR="00C06659" w:rsidRPr="000E079E">
        <w:rPr>
          <w:sz w:val="23"/>
          <w:szCs w:val="23"/>
        </w:rPr>
        <w:t xml:space="preserve"> дом</w:t>
      </w:r>
      <w:r w:rsidR="00C942C7" w:rsidRPr="000E079E">
        <w:rPr>
          <w:sz w:val="23"/>
          <w:szCs w:val="23"/>
        </w:rPr>
        <w:t>а</w:t>
      </w:r>
      <w:r w:rsidR="00C06659" w:rsidRPr="000E079E">
        <w:rPr>
          <w:sz w:val="23"/>
          <w:szCs w:val="23"/>
        </w:rPr>
        <w:t xml:space="preserve"> с приусадебным</w:t>
      </w:r>
      <w:r w:rsidR="00C942C7" w:rsidRPr="000E079E">
        <w:rPr>
          <w:sz w:val="23"/>
          <w:szCs w:val="23"/>
        </w:rPr>
        <w:t>и</w:t>
      </w:r>
      <w:r w:rsidR="00C06659" w:rsidRPr="000E079E">
        <w:rPr>
          <w:sz w:val="23"/>
          <w:szCs w:val="23"/>
        </w:rPr>
        <w:t xml:space="preserve"> земельным</w:t>
      </w:r>
      <w:r w:rsidR="00C942C7" w:rsidRPr="000E079E">
        <w:rPr>
          <w:sz w:val="23"/>
          <w:szCs w:val="23"/>
        </w:rPr>
        <w:t>и</w:t>
      </w:r>
      <w:r w:rsidR="00C06659" w:rsidRPr="000E079E">
        <w:rPr>
          <w:sz w:val="23"/>
          <w:szCs w:val="23"/>
        </w:rPr>
        <w:t xml:space="preserve"> участк</w:t>
      </w:r>
      <w:r w:rsidR="00C942C7" w:rsidRPr="000E079E">
        <w:rPr>
          <w:sz w:val="23"/>
          <w:szCs w:val="23"/>
        </w:rPr>
        <w:t>а</w:t>
      </w:r>
      <w:r w:rsidR="00C06659" w:rsidRPr="000E079E">
        <w:rPr>
          <w:sz w:val="23"/>
          <w:szCs w:val="23"/>
        </w:rPr>
        <w:t>м</w:t>
      </w:r>
      <w:r w:rsidR="00C942C7" w:rsidRPr="000E079E">
        <w:rPr>
          <w:sz w:val="23"/>
          <w:szCs w:val="23"/>
        </w:rPr>
        <w:t>и</w:t>
      </w:r>
      <w:r w:rsidRPr="000E079E">
        <w:rPr>
          <w:sz w:val="23"/>
          <w:szCs w:val="23"/>
        </w:rPr>
        <w:t>.</w:t>
      </w:r>
    </w:p>
    <w:p w:rsidR="00620ADB" w:rsidRPr="00731DE7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31DE7">
        <w:rPr>
          <w:sz w:val="23"/>
          <w:szCs w:val="23"/>
        </w:rPr>
        <w:t>Градостроительный регламент: земельный  участок расположен  в  границах территориальной зоны застройки индивидуальными жилыми домами (Ж-3), градостроительный регламент которой установлен Правилами землепользования и застройки муниципального образования «Город Томск»,</w:t>
      </w:r>
      <w:r w:rsidR="00C35959">
        <w:rPr>
          <w:sz w:val="23"/>
          <w:szCs w:val="23"/>
        </w:rPr>
        <w:t xml:space="preserve"> утвержденными решением Думы  Города</w:t>
      </w:r>
      <w:r w:rsidRPr="00731DE7">
        <w:rPr>
          <w:sz w:val="23"/>
          <w:szCs w:val="23"/>
        </w:rPr>
        <w:t xml:space="preserve"> Томска от 27.11.2007 № 687.  </w:t>
      </w:r>
    </w:p>
    <w:p w:rsidR="00620ADB" w:rsidRPr="00731DE7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31DE7">
        <w:rPr>
          <w:sz w:val="23"/>
          <w:szCs w:val="23"/>
        </w:rPr>
        <w:t>Земельный участок из оборота не изъят.</w:t>
      </w:r>
    </w:p>
    <w:p w:rsidR="00620ADB" w:rsidRPr="00731DE7" w:rsidRDefault="00620ADB" w:rsidP="002347B5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31DE7">
        <w:rPr>
          <w:sz w:val="23"/>
          <w:szCs w:val="23"/>
        </w:rPr>
        <w:t>Переход права собственности на земельный участок подлежит государственной регистрации.</w:t>
      </w:r>
    </w:p>
    <w:p w:rsidR="00731DE7" w:rsidRPr="00731DE7" w:rsidRDefault="00620ADB" w:rsidP="00731DE7">
      <w:pPr>
        <w:numPr>
          <w:ilvl w:val="1"/>
          <w:numId w:val="1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31DE7">
        <w:rPr>
          <w:sz w:val="23"/>
          <w:szCs w:val="23"/>
        </w:rPr>
        <w:t>Продавец гарантирует, что продаваемый участок не обременен правами третьих лиц, третьи лица не имеют преимущественного права его покупки, права на участок не оспариваются, под арестом не находится, Продавцу не известно о возможности изменения назначения его использования, о возможности его изъятия для государственных, муниципальных или публичных нужд.</w:t>
      </w:r>
    </w:p>
    <w:p w:rsidR="00731DE7" w:rsidRPr="00731DE7" w:rsidRDefault="00731DE7" w:rsidP="00C0436A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620ADB" w:rsidRPr="00731DE7" w:rsidRDefault="00620ADB" w:rsidP="00C0436A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731DE7">
        <w:rPr>
          <w:b/>
          <w:sz w:val="23"/>
          <w:szCs w:val="23"/>
        </w:rPr>
        <w:t>3. ПРАВА И ОБЯЗАННОСТИ СТОРОН</w:t>
      </w:r>
    </w:p>
    <w:p w:rsidR="00620ADB" w:rsidRPr="00731DE7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31DE7">
        <w:rPr>
          <w:b/>
          <w:sz w:val="23"/>
          <w:szCs w:val="23"/>
        </w:rPr>
        <w:t>Продавец обязан</w:t>
      </w:r>
      <w:r w:rsidRPr="00731DE7">
        <w:rPr>
          <w:sz w:val="23"/>
          <w:szCs w:val="23"/>
        </w:rPr>
        <w:t>:</w:t>
      </w:r>
    </w:p>
    <w:p w:rsidR="00620ADB" w:rsidRPr="00731DE7" w:rsidRDefault="00620ADB" w:rsidP="002347B5">
      <w:pPr>
        <w:pStyle w:val="ConsNormal"/>
        <w:widowControl/>
        <w:tabs>
          <w:tab w:val="left" w:pos="1418"/>
        </w:tabs>
        <w:ind w:right="43" w:firstLine="567"/>
        <w:jc w:val="both"/>
        <w:rPr>
          <w:rFonts w:ascii="Times New Roman" w:hAnsi="Times New Roman"/>
          <w:sz w:val="23"/>
          <w:szCs w:val="23"/>
        </w:rPr>
      </w:pPr>
      <w:r w:rsidRPr="00731DE7">
        <w:rPr>
          <w:rFonts w:ascii="Times New Roman" w:hAnsi="Times New Roman"/>
          <w:sz w:val="23"/>
          <w:szCs w:val="23"/>
        </w:rPr>
        <w:t>3.1.1. В течение 5 (пяти) календарных дней после получения полной оплаты выкупной стоимости участка передать Покупателю участок по акту приема-передачи.</w:t>
      </w:r>
    </w:p>
    <w:p w:rsidR="00620ADB" w:rsidRPr="00731DE7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731DE7">
        <w:rPr>
          <w:sz w:val="23"/>
          <w:szCs w:val="23"/>
        </w:rPr>
        <w:lastRenderedPageBreak/>
        <w:t xml:space="preserve">         3.1.2. Передать Покупателю участок свободным от любых прав третьих лиц, объектов недвижимости, принадлежащих третьим лицам, свободным от движимого имущества, в том числе бесхозяйного.</w:t>
      </w:r>
    </w:p>
    <w:p w:rsidR="00620ADB" w:rsidRPr="00731DE7" w:rsidRDefault="00620ADB" w:rsidP="002347B5">
      <w:pPr>
        <w:tabs>
          <w:tab w:val="left" w:pos="1134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731DE7">
        <w:rPr>
          <w:sz w:val="23"/>
          <w:szCs w:val="23"/>
        </w:rPr>
        <w:t xml:space="preserve">         3.1.3. Предоставить Покупателю имеющуюся у него информацию об обременениях земельного участка и ограничениях его использования.</w:t>
      </w:r>
    </w:p>
    <w:p w:rsidR="00620ADB" w:rsidRPr="00731DE7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31DE7">
        <w:rPr>
          <w:b/>
          <w:sz w:val="23"/>
          <w:szCs w:val="23"/>
        </w:rPr>
        <w:t>Покупатель обязан</w:t>
      </w:r>
      <w:r w:rsidRPr="00731DE7">
        <w:rPr>
          <w:sz w:val="23"/>
          <w:szCs w:val="23"/>
        </w:rPr>
        <w:t>:</w:t>
      </w:r>
    </w:p>
    <w:p w:rsidR="00620ADB" w:rsidRPr="00731DE7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31DE7">
        <w:rPr>
          <w:sz w:val="23"/>
          <w:szCs w:val="23"/>
        </w:rPr>
        <w:t>Обеспечить государственную регистрацию перехода права собственности на участок.</w:t>
      </w:r>
    </w:p>
    <w:p w:rsidR="00620ADB" w:rsidRPr="00731DE7" w:rsidRDefault="00620ADB" w:rsidP="002347B5">
      <w:pPr>
        <w:numPr>
          <w:ilvl w:val="2"/>
          <w:numId w:val="2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31DE7">
        <w:rPr>
          <w:sz w:val="23"/>
          <w:szCs w:val="23"/>
        </w:rPr>
        <w:t>Оплатить участок в порядке и в сроки, предусмотренные настоящим договором.</w:t>
      </w:r>
    </w:p>
    <w:p w:rsidR="00620ADB" w:rsidRPr="00731DE7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31DE7">
        <w:rPr>
          <w:sz w:val="23"/>
          <w:szCs w:val="23"/>
        </w:rPr>
        <w:t>Передача участка Продавцом и принятие его Покупателем осуществляется по подписываемому сторонами акту приема-передачи земельного участка.</w:t>
      </w:r>
    </w:p>
    <w:p w:rsidR="00620ADB" w:rsidRPr="00731DE7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31DE7">
        <w:rPr>
          <w:sz w:val="23"/>
          <w:szCs w:val="23"/>
        </w:rPr>
        <w:t>Продавец считается выполнившим свои обязательства по передаче участка с момента подписания акта приема-передачи.</w:t>
      </w:r>
    </w:p>
    <w:p w:rsidR="00620ADB" w:rsidRPr="00731DE7" w:rsidRDefault="00620ADB" w:rsidP="002347B5">
      <w:pPr>
        <w:numPr>
          <w:ilvl w:val="1"/>
          <w:numId w:val="2"/>
        </w:numPr>
        <w:tabs>
          <w:tab w:val="clear" w:pos="57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31DE7">
        <w:rPr>
          <w:sz w:val="23"/>
          <w:szCs w:val="23"/>
        </w:rPr>
        <w:t>Договор считается исполненным после фактической передачи земельного участка Покупателю по акту приема-передачи.</w:t>
      </w:r>
    </w:p>
    <w:p w:rsidR="00731DE7" w:rsidRPr="00731DE7" w:rsidRDefault="00731DE7" w:rsidP="00C0436A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620ADB" w:rsidRPr="00731DE7" w:rsidRDefault="00620ADB" w:rsidP="00C0436A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731DE7">
        <w:rPr>
          <w:b/>
          <w:sz w:val="23"/>
          <w:szCs w:val="23"/>
        </w:rPr>
        <w:t>4. ЦЕНА И ПОРЯДОК РАСЧЕТОВ</w:t>
      </w:r>
    </w:p>
    <w:p w:rsidR="00620ADB" w:rsidRPr="00731DE7" w:rsidRDefault="00620ADB" w:rsidP="002347B5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31DE7">
        <w:rPr>
          <w:sz w:val="23"/>
          <w:szCs w:val="23"/>
        </w:rPr>
        <w:t xml:space="preserve">Цена земельного участка: определена по результатам аукциона. </w:t>
      </w:r>
    </w:p>
    <w:p w:rsidR="00620ADB" w:rsidRPr="00731DE7" w:rsidRDefault="00620ADB" w:rsidP="00EB4C9B">
      <w:pPr>
        <w:numPr>
          <w:ilvl w:val="1"/>
          <w:numId w:val="3"/>
        </w:numPr>
        <w:tabs>
          <w:tab w:val="clear" w:pos="99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31DE7">
        <w:rPr>
          <w:sz w:val="23"/>
          <w:szCs w:val="23"/>
        </w:rPr>
        <w:t xml:space="preserve">Стоимость участка составляет </w:t>
      </w:r>
      <w:r w:rsidRPr="00731DE7">
        <w:rPr>
          <w:b/>
          <w:sz w:val="23"/>
          <w:szCs w:val="23"/>
        </w:rPr>
        <w:t>___________ руб</w:t>
      </w:r>
      <w:proofErr w:type="gramStart"/>
      <w:r w:rsidRPr="00731DE7">
        <w:rPr>
          <w:b/>
          <w:sz w:val="23"/>
          <w:szCs w:val="23"/>
        </w:rPr>
        <w:t>. (_____________________).</w:t>
      </w:r>
      <w:proofErr w:type="gramEnd"/>
    </w:p>
    <w:p w:rsidR="00620ADB" w:rsidRPr="00731DE7" w:rsidRDefault="00620ADB" w:rsidP="00EB607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3"/>
          <w:szCs w:val="23"/>
        </w:rPr>
      </w:pPr>
      <w:r w:rsidRPr="00731DE7">
        <w:rPr>
          <w:sz w:val="23"/>
          <w:szCs w:val="23"/>
        </w:rPr>
        <w:t>В течение трех месяцев с момента подписания договора купли-продажи оплата цены договора производится Покупателем в следующем порядке:</w:t>
      </w:r>
    </w:p>
    <w:p w:rsidR="00620ADB" w:rsidRPr="00731DE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3"/>
          <w:szCs w:val="23"/>
        </w:rPr>
      </w:pPr>
      <w:r w:rsidRPr="00731DE7">
        <w:rPr>
          <w:sz w:val="23"/>
          <w:szCs w:val="23"/>
        </w:rPr>
        <w:t xml:space="preserve">до истечения 30-дневного срока со дня заключения договора купли-продажи земельного участка Покупатель </w:t>
      </w:r>
      <w:proofErr w:type="gramStart"/>
      <w:r w:rsidRPr="00731DE7">
        <w:rPr>
          <w:sz w:val="23"/>
          <w:szCs w:val="23"/>
        </w:rPr>
        <w:t>оплачивает сумму в</w:t>
      </w:r>
      <w:proofErr w:type="gramEnd"/>
      <w:r w:rsidRPr="00731DE7">
        <w:rPr>
          <w:sz w:val="23"/>
          <w:szCs w:val="23"/>
        </w:rPr>
        <w:t xml:space="preserve"> размере 30% от цены земельного участка, определенной результатами аукциона;</w:t>
      </w:r>
    </w:p>
    <w:p w:rsidR="00620ADB" w:rsidRPr="00731DE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3"/>
        <w:rPr>
          <w:sz w:val="23"/>
          <w:szCs w:val="23"/>
        </w:rPr>
      </w:pPr>
      <w:r w:rsidRPr="00731DE7">
        <w:rPr>
          <w:sz w:val="23"/>
          <w:szCs w:val="23"/>
        </w:rPr>
        <w:t xml:space="preserve">в период с 31 по 60 день со дня заключения договора купли-продажи земельного участка Покупатель </w:t>
      </w:r>
      <w:proofErr w:type="gramStart"/>
      <w:r w:rsidRPr="00731DE7">
        <w:rPr>
          <w:sz w:val="23"/>
          <w:szCs w:val="23"/>
        </w:rPr>
        <w:t>оплачивает сумму в</w:t>
      </w:r>
      <w:proofErr w:type="gramEnd"/>
      <w:r w:rsidRPr="00731DE7">
        <w:rPr>
          <w:sz w:val="23"/>
          <w:szCs w:val="23"/>
        </w:rPr>
        <w:t xml:space="preserve"> размере 30% от цены земельного участка, определенной результатами аукциона;</w:t>
      </w:r>
    </w:p>
    <w:p w:rsidR="00620ADB" w:rsidRPr="00731DE7" w:rsidRDefault="00620ADB" w:rsidP="00EB607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proofErr w:type="gramStart"/>
      <w:r w:rsidRPr="00731DE7">
        <w:rPr>
          <w:sz w:val="23"/>
          <w:szCs w:val="23"/>
        </w:rPr>
        <w:t xml:space="preserve">в период с 61 по 90 день со дня заключения договора купли-продажи земельного участка Покупатель оплачивает оставшуюся сумму, равную разнице между ценой земельного участка, определенной результатами аукциона, и суммой внесенного Покупателем до проведения торгов задатка, и платежей, внесенных Покупателем по договору купли-продажи земельного участка, путем перечисления денежных средств на счет Продавца, указанный в договоре. </w:t>
      </w:r>
      <w:proofErr w:type="gramEnd"/>
    </w:p>
    <w:p w:rsidR="00620ADB" w:rsidRPr="00731DE7" w:rsidRDefault="00620ADB" w:rsidP="002347B5">
      <w:pPr>
        <w:pStyle w:val="a8"/>
        <w:numPr>
          <w:ilvl w:val="1"/>
          <w:numId w:val="3"/>
        </w:numPr>
        <w:tabs>
          <w:tab w:val="clear" w:pos="990"/>
          <w:tab w:val="num" w:pos="0"/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31DE7">
        <w:rPr>
          <w:sz w:val="23"/>
          <w:szCs w:val="23"/>
        </w:rPr>
        <w:t xml:space="preserve">Сумма внесенного Покупателем до проведения торгов задатка: </w:t>
      </w:r>
      <w:r w:rsidR="004642FB" w:rsidRPr="004642FB">
        <w:rPr>
          <w:b/>
          <w:iCs/>
          <w:sz w:val="23"/>
          <w:szCs w:val="23"/>
        </w:rPr>
        <w:t>124 000 (сто двадцать четыре тысячи)</w:t>
      </w:r>
      <w:r w:rsidR="003B3A5E" w:rsidRPr="00731DE7">
        <w:rPr>
          <w:b/>
          <w:sz w:val="23"/>
          <w:szCs w:val="23"/>
        </w:rPr>
        <w:t xml:space="preserve"> </w:t>
      </w:r>
      <w:r w:rsidR="003B3A5E" w:rsidRPr="00731DE7">
        <w:rPr>
          <w:b/>
          <w:iCs/>
          <w:sz w:val="23"/>
          <w:szCs w:val="23"/>
        </w:rPr>
        <w:t>рублей 00 копеек</w:t>
      </w:r>
      <w:r w:rsidRPr="00731DE7">
        <w:rPr>
          <w:b/>
          <w:sz w:val="23"/>
          <w:szCs w:val="23"/>
        </w:rPr>
        <w:t xml:space="preserve"> </w:t>
      </w:r>
      <w:r w:rsidRPr="00731DE7">
        <w:rPr>
          <w:sz w:val="23"/>
          <w:szCs w:val="23"/>
        </w:rPr>
        <w:t xml:space="preserve">засчитывается в счет оплаты стоимости земельного участка. </w:t>
      </w:r>
    </w:p>
    <w:p w:rsidR="00620ADB" w:rsidRPr="00731DE7" w:rsidRDefault="00620ADB" w:rsidP="00E531EB">
      <w:pPr>
        <w:pStyle w:val="ListParagraph1"/>
        <w:tabs>
          <w:tab w:val="left" w:pos="1134"/>
        </w:tabs>
        <w:ind w:left="0" w:right="43"/>
        <w:jc w:val="both"/>
        <w:rPr>
          <w:b/>
          <w:sz w:val="23"/>
          <w:szCs w:val="23"/>
          <w:u w:val="single"/>
        </w:rPr>
      </w:pPr>
      <w:r w:rsidRPr="00731DE7">
        <w:rPr>
          <w:sz w:val="23"/>
          <w:szCs w:val="23"/>
        </w:rPr>
        <w:t xml:space="preserve">          4.4. Сумма, указанная в п.4.2, выплачивается Продавцу Покупателем в безналичном порядке путем перечисления денежных средств </w:t>
      </w:r>
      <w:r w:rsidRPr="00731DE7">
        <w:rPr>
          <w:b/>
          <w:sz w:val="23"/>
          <w:szCs w:val="23"/>
          <w:u w:val="single"/>
        </w:rPr>
        <w:t>по следующим банковским реквизитам: УФК по Томской области (Департамент управления муниципальной собственностью администрации Города Томска), ИНН 7017002351, КПП 701701001, расчетный счет № 40101810900000010007 в Отделении Томск г. Томск, БИК 046902001, код бюджетной классификации 915 114 06 0 12 04 0001430– доходы от продажи земельных участков, государственная собственность на которые не разграничена, код ОКТМО 69701000.</w:t>
      </w:r>
    </w:p>
    <w:p w:rsidR="00620ADB" w:rsidRPr="00731DE7" w:rsidRDefault="00620ADB" w:rsidP="002347B5">
      <w:pPr>
        <w:tabs>
          <w:tab w:val="left" w:pos="1418"/>
        </w:tabs>
        <w:ind w:right="43" w:firstLine="567"/>
        <w:jc w:val="both"/>
        <w:rPr>
          <w:sz w:val="23"/>
          <w:szCs w:val="23"/>
        </w:rPr>
      </w:pPr>
      <w:r w:rsidRPr="00731DE7">
        <w:rPr>
          <w:sz w:val="23"/>
          <w:szCs w:val="23"/>
        </w:rPr>
        <w:t>4.5 Покупатель считается исполнившим обязанность по оплате земельного участка после поступления указанной в п.4.2 настоящего Договора суммы в установленный срок на расчетный счет Продавца, указанный в п.4.4 настоящего Договора.</w:t>
      </w:r>
    </w:p>
    <w:p w:rsidR="00731DE7" w:rsidRPr="00731DE7" w:rsidRDefault="00731DE7" w:rsidP="00C0436A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620ADB" w:rsidRPr="00731DE7" w:rsidRDefault="00620ADB" w:rsidP="00C0436A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731DE7">
        <w:rPr>
          <w:b/>
          <w:sz w:val="23"/>
          <w:szCs w:val="23"/>
        </w:rPr>
        <w:t>5. ОТВЕТСТВЕННОСТЬ СТОРОН</w:t>
      </w:r>
    </w:p>
    <w:p w:rsidR="00620ADB" w:rsidRPr="00731DE7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ind w:left="0" w:firstLine="567"/>
        <w:jc w:val="both"/>
        <w:rPr>
          <w:sz w:val="23"/>
          <w:szCs w:val="23"/>
        </w:rPr>
      </w:pPr>
      <w:r w:rsidRPr="00731DE7">
        <w:rPr>
          <w:sz w:val="23"/>
          <w:szCs w:val="23"/>
        </w:rPr>
        <w:t>За нарушение сроков оплаты, установленных п.4.2 Договора, Покупатель уплачивает пеню в размере одного процента от невыплаченной суммы за каждый день просрочки.</w:t>
      </w:r>
    </w:p>
    <w:p w:rsidR="00620ADB" w:rsidRPr="00731DE7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31DE7">
        <w:rPr>
          <w:sz w:val="23"/>
          <w:szCs w:val="23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20ADB" w:rsidRPr="00731DE7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31DE7">
        <w:rPr>
          <w:sz w:val="23"/>
          <w:szCs w:val="23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20ADB" w:rsidRPr="00731DE7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31DE7">
        <w:rPr>
          <w:sz w:val="23"/>
          <w:szCs w:val="23"/>
        </w:rPr>
        <w:lastRenderedPageBreak/>
        <w:t>Взыскание неустоек и возмещение убытков не освобождают сторону, нарушившую договор, от исполнения обязательств в натуре.</w:t>
      </w:r>
    </w:p>
    <w:p w:rsidR="00620ADB" w:rsidRPr="00731DE7" w:rsidRDefault="00620ADB" w:rsidP="002347B5">
      <w:pPr>
        <w:numPr>
          <w:ilvl w:val="1"/>
          <w:numId w:val="7"/>
        </w:numPr>
        <w:tabs>
          <w:tab w:val="clear" w:pos="705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31DE7">
        <w:rPr>
          <w:sz w:val="23"/>
          <w:szCs w:val="23"/>
        </w:rPr>
        <w:t>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731DE7" w:rsidRPr="00731DE7" w:rsidRDefault="00731DE7" w:rsidP="00C0436A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620ADB" w:rsidRPr="00731DE7" w:rsidRDefault="00620ADB" w:rsidP="00C0436A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731DE7">
        <w:rPr>
          <w:b/>
          <w:sz w:val="23"/>
          <w:szCs w:val="23"/>
        </w:rPr>
        <w:t>6. СРОК ДЕЙСТВИЯ НАСТОЯЩЕГО ДОГОВОРА</w:t>
      </w:r>
    </w:p>
    <w:p w:rsidR="00620ADB" w:rsidRPr="00731DE7" w:rsidRDefault="00620ADB" w:rsidP="002347B5">
      <w:pPr>
        <w:numPr>
          <w:ilvl w:val="1"/>
          <w:numId w:val="4"/>
        </w:numPr>
        <w:tabs>
          <w:tab w:val="clear" w:pos="19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31DE7">
        <w:rPr>
          <w:sz w:val="23"/>
          <w:szCs w:val="23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731DE7" w:rsidRPr="00731DE7" w:rsidRDefault="00731DE7" w:rsidP="00C0436A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620ADB" w:rsidRPr="00731DE7" w:rsidRDefault="00620ADB" w:rsidP="00C0436A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731DE7">
        <w:rPr>
          <w:b/>
          <w:sz w:val="23"/>
          <w:szCs w:val="23"/>
        </w:rPr>
        <w:t>7. РАЗРЕШЕНИЕ СПОРОВ</w:t>
      </w:r>
    </w:p>
    <w:p w:rsidR="00620ADB" w:rsidRPr="00731DE7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3"/>
          <w:szCs w:val="23"/>
        </w:rPr>
      </w:pPr>
      <w:r w:rsidRPr="00731DE7">
        <w:rPr>
          <w:sz w:val="23"/>
          <w:szCs w:val="23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620ADB" w:rsidRPr="00731DE7" w:rsidRDefault="00620ADB" w:rsidP="002347B5">
      <w:pPr>
        <w:numPr>
          <w:ilvl w:val="1"/>
          <w:numId w:val="5"/>
        </w:numPr>
        <w:tabs>
          <w:tab w:val="clear" w:pos="168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3"/>
          <w:szCs w:val="23"/>
        </w:rPr>
      </w:pPr>
      <w:r w:rsidRPr="00731DE7">
        <w:rPr>
          <w:sz w:val="23"/>
          <w:szCs w:val="23"/>
        </w:rPr>
        <w:t xml:space="preserve">При </w:t>
      </w:r>
      <w:proofErr w:type="spellStart"/>
      <w:r w:rsidRPr="00731DE7">
        <w:rPr>
          <w:sz w:val="23"/>
          <w:szCs w:val="23"/>
        </w:rPr>
        <w:t>неурегулировании</w:t>
      </w:r>
      <w:proofErr w:type="spellEnd"/>
      <w:r w:rsidRPr="00731DE7">
        <w:rPr>
          <w:sz w:val="23"/>
          <w:szCs w:val="23"/>
        </w:rPr>
        <w:t xml:space="preserve"> в процессе переговоров споры разрешаются в судебном порядке, установленном действующим законодательством Российской Федерации, по месту нахождения Продавца.</w:t>
      </w:r>
    </w:p>
    <w:p w:rsidR="00731DE7" w:rsidRPr="00731DE7" w:rsidRDefault="00731DE7" w:rsidP="00C0436A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620ADB" w:rsidRPr="00731DE7" w:rsidRDefault="00620ADB" w:rsidP="00C0436A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731DE7">
        <w:rPr>
          <w:b/>
          <w:sz w:val="23"/>
          <w:szCs w:val="23"/>
        </w:rPr>
        <w:t>8. ЗАКЛЮЧИТЕЛЬНЫЕ ПОЛОЖЕНИЯ</w:t>
      </w:r>
    </w:p>
    <w:p w:rsidR="00620ADB" w:rsidRPr="00731DE7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3"/>
          <w:szCs w:val="23"/>
        </w:rPr>
      </w:pPr>
      <w:r w:rsidRPr="00731DE7">
        <w:rPr>
          <w:sz w:val="23"/>
          <w:szCs w:val="23"/>
        </w:rPr>
        <w:t>Любые изменения и дополнения к настоящему договору действительны при условии, если они совершены в форме, предусмотренной действующим законодательством.</w:t>
      </w:r>
    </w:p>
    <w:p w:rsidR="00620ADB" w:rsidRPr="00731DE7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31DE7">
        <w:rPr>
          <w:sz w:val="23"/>
          <w:szCs w:val="23"/>
        </w:rPr>
        <w:t xml:space="preserve"> Извещения направляются сторонами в письменной форме в порядке, предусмотренном гражданским законодательством Российской Федерации, и могут публиковаться в сборнике официальных материалов муниципального образования «Город Томск».</w:t>
      </w:r>
    </w:p>
    <w:p w:rsidR="00620ADB" w:rsidRPr="00731DE7" w:rsidRDefault="00620ADB" w:rsidP="006F6716">
      <w:pPr>
        <w:pStyle w:val="a8"/>
        <w:numPr>
          <w:ilvl w:val="1"/>
          <w:numId w:val="6"/>
        </w:numPr>
        <w:tabs>
          <w:tab w:val="clear" w:pos="990"/>
          <w:tab w:val="num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31DE7">
        <w:rPr>
          <w:sz w:val="23"/>
          <w:szCs w:val="23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20ADB" w:rsidRPr="00731DE7" w:rsidRDefault="00620ADB" w:rsidP="006F6716">
      <w:pPr>
        <w:numPr>
          <w:ilvl w:val="1"/>
          <w:numId w:val="6"/>
        </w:numPr>
        <w:tabs>
          <w:tab w:val="clear" w:pos="990"/>
          <w:tab w:val="num" w:pos="1134"/>
        </w:tabs>
        <w:autoSpaceDE w:val="0"/>
        <w:autoSpaceDN w:val="0"/>
        <w:adjustRightInd w:val="0"/>
        <w:ind w:left="0" w:firstLine="540"/>
        <w:jc w:val="both"/>
        <w:rPr>
          <w:sz w:val="23"/>
          <w:szCs w:val="23"/>
        </w:rPr>
      </w:pPr>
      <w:r w:rsidRPr="00731DE7">
        <w:rPr>
          <w:sz w:val="23"/>
          <w:szCs w:val="23"/>
        </w:rPr>
        <w:t>Договор составлен в четырех экземплярах, два из которых находятся у Продавца, третий – у Покупателя, четвертый – в органе, осуществляющем государственную регистрацию прав на недвижимое имущество и сделок с ним.</w:t>
      </w:r>
    </w:p>
    <w:p w:rsidR="00620ADB" w:rsidRPr="00731DE7" w:rsidRDefault="00620ADB" w:rsidP="002347B5">
      <w:pPr>
        <w:tabs>
          <w:tab w:val="left" w:pos="1418"/>
        </w:tabs>
        <w:ind w:right="43" w:firstLine="360"/>
        <w:jc w:val="both"/>
        <w:rPr>
          <w:sz w:val="23"/>
          <w:szCs w:val="23"/>
        </w:rPr>
      </w:pPr>
      <w:r w:rsidRPr="00731DE7">
        <w:rPr>
          <w:sz w:val="23"/>
          <w:szCs w:val="23"/>
        </w:rPr>
        <w:t xml:space="preserve">   8.5.      К Договору в качестве неотъемлемых частей прилагается:</w:t>
      </w:r>
    </w:p>
    <w:p w:rsidR="00731DE7" w:rsidRPr="00731DE7" w:rsidRDefault="00620ADB" w:rsidP="002347B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31DE7">
        <w:rPr>
          <w:sz w:val="23"/>
          <w:szCs w:val="23"/>
        </w:rPr>
        <w:t xml:space="preserve">                        •   Акт приема-передачи.      </w:t>
      </w:r>
    </w:p>
    <w:p w:rsidR="00620ADB" w:rsidRPr="00731DE7" w:rsidRDefault="00620ADB" w:rsidP="002347B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31DE7">
        <w:rPr>
          <w:sz w:val="23"/>
          <w:szCs w:val="23"/>
        </w:rPr>
        <w:t xml:space="preserve">                  </w:t>
      </w:r>
    </w:p>
    <w:p w:rsidR="00620ADB" w:rsidRPr="00731DE7" w:rsidRDefault="00620ADB" w:rsidP="00C0436A">
      <w:pPr>
        <w:pStyle w:val="ConsNonformat"/>
        <w:widowControl/>
        <w:numPr>
          <w:ilvl w:val="0"/>
          <w:numId w:val="6"/>
        </w:numPr>
        <w:ind w:right="-766"/>
        <w:jc w:val="center"/>
        <w:rPr>
          <w:rFonts w:ascii="Times New Roman" w:hAnsi="Times New Roman"/>
          <w:b/>
          <w:sz w:val="23"/>
          <w:szCs w:val="23"/>
        </w:rPr>
      </w:pPr>
      <w:r w:rsidRPr="00731DE7">
        <w:rPr>
          <w:rFonts w:ascii="Times New Roman" w:hAnsi="Times New Roman"/>
          <w:b/>
          <w:sz w:val="23"/>
          <w:szCs w:val="23"/>
        </w:rPr>
        <w:t>АДРЕСА И ПОДПИСИ СТОРОН</w:t>
      </w:r>
    </w:p>
    <w:p w:rsidR="00620ADB" w:rsidRPr="00731DE7" w:rsidRDefault="00620ADB" w:rsidP="002347B5">
      <w:pPr>
        <w:pStyle w:val="ConsNormal"/>
        <w:widowControl/>
        <w:ind w:right="-766" w:firstLine="0"/>
        <w:jc w:val="both"/>
        <w:rPr>
          <w:rFonts w:ascii="Times New Roman" w:hAnsi="Times New Roman"/>
          <w:sz w:val="23"/>
          <w:szCs w:val="23"/>
        </w:rPr>
      </w:pPr>
      <w:r w:rsidRPr="00731DE7">
        <w:rPr>
          <w:rFonts w:ascii="Times New Roman" w:hAnsi="Times New Roman"/>
          <w:b/>
          <w:sz w:val="23"/>
          <w:szCs w:val="23"/>
        </w:rPr>
        <w:t>Продавец:</w:t>
      </w:r>
      <w:r w:rsidRPr="00731DE7">
        <w:rPr>
          <w:rFonts w:ascii="Times New Roman" w:hAnsi="Times New Roman"/>
          <w:sz w:val="23"/>
          <w:szCs w:val="23"/>
        </w:rPr>
        <w:t xml:space="preserve"> </w:t>
      </w:r>
    </w:p>
    <w:p w:rsidR="00620ADB" w:rsidRPr="00731DE7" w:rsidRDefault="00620ADB" w:rsidP="002347B5">
      <w:pPr>
        <w:jc w:val="both"/>
        <w:rPr>
          <w:sz w:val="23"/>
          <w:szCs w:val="23"/>
        </w:rPr>
      </w:pPr>
      <w:r w:rsidRPr="00731DE7">
        <w:rPr>
          <w:sz w:val="23"/>
          <w:szCs w:val="23"/>
        </w:rPr>
        <w:t>Муниципальное образование «Город Томск»</w:t>
      </w:r>
    </w:p>
    <w:p w:rsidR="00620ADB" w:rsidRPr="00731DE7" w:rsidRDefault="00620ADB" w:rsidP="002347B5">
      <w:pPr>
        <w:jc w:val="both"/>
        <w:rPr>
          <w:sz w:val="23"/>
          <w:szCs w:val="23"/>
        </w:rPr>
      </w:pPr>
      <w:r w:rsidRPr="00731DE7">
        <w:rPr>
          <w:sz w:val="23"/>
          <w:szCs w:val="23"/>
        </w:rPr>
        <w:t xml:space="preserve">Департамент управления муниципальной собственностью </w:t>
      </w:r>
    </w:p>
    <w:p w:rsidR="00620ADB" w:rsidRPr="00731DE7" w:rsidRDefault="00620ADB" w:rsidP="002347B5">
      <w:pPr>
        <w:jc w:val="both"/>
        <w:rPr>
          <w:sz w:val="23"/>
          <w:szCs w:val="23"/>
        </w:rPr>
      </w:pPr>
      <w:r w:rsidRPr="00731DE7">
        <w:rPr>
          <w:sz w:val="23"/>
          <w:szCs w:val="23"/>
        </w:rPr>
        <w:t>администрации Города Томска</w:t>
      </w:r>
    </w:p>
    <w:p w:rsidR="00620ADB" w:rsidRPr="00731DE7" w:rsidRDefault="00620ADB" w:rsidP="002347B5">
      <w:pPr>
        <w:pStyle w:val="1"/>
        <w:ind w:right="-766"/>
        <w:rPr>
          <w:b w:val="0"/>
          <w:sz w:val="23"/>
          <w:szCs w:val="23"/>
        </w:rPr>
      </w:pPr>
      <w:r w:rsidRPr="00731DE7">
        <w:rPr>
          <w:b w:val="0"/>
          <w:sz w:val="23"/>
          <w:szCs w:val="23"/>
        </w:rPr>
        <w:t>634050 г. Томск, пер. Плеханова, 4</w:t>
      </w:r>
    </w:p>
    <w:p w:rsidR="00620ADB" w:rsidRPr="00731DE7" w:rsidRDefault="00620ADB" w:rsidP="002347B5">
      <w:pPr>
        <w:ind w:right="6"/>
        <w:rPr>
          <w:sz w:val="23"/>
          <w:szCs w:val="23"/>
        </w:rPr>
      </w:pPr>
      <w:r w:rsidRPr="00731DE7">
        <w:rPr>
          <w:sz w:val="23"/>
          <w:szCs w:val="23"/>
        </w:rPr>
        <w:t xml:space="preserve">ИНН 7017002351, </w:t>
      </w:r>
      <w:r w:rsidRPr="00731DE7">
        <w:rPr>
          <w:noProof/>
          <w:sz w:val="23"/>
          <w:szCs w:val="23"/>
          <w:lang w:eastAsia="ar-SA"/>
        </w:rPr>
        <w:t>ОГРН 1027000856211</w:t>
      </w:r>
    </w:p>
    <w:p w:rsidR="00620ADB" w:rsidRPr="00731DE7" w:rsidRDefault="00620ADB" w:rsidP="002347B5">
      <w:pPr>
        <w:ind w:right="6"/>
        <w:rPr>
          <w:sz w:val="23"/>
          <w:szCs w:val="23"/>
        </w:rPr>
      </w:pPr>
    </w:p>
    <w:p w:rsidR="00620ADB" w:rsidRPr="00731DE7" w:rsidRDefault="00DD1528" w:rsidP="002347B5">
      <w:pPr>
        <w:tabs>
          <w:tab w:val="left" w:pos="5670"/>
        </w:tabs>
        <w:ind w:right="6"/>
        <w:rPr>
          <w:sz w:val="23"/>
          <w:szCs w:val="23"/>
        </w:rPr>
      </w:pPr>
      <w:r w:rsidRPr="00731DE7">
        <w:rPr>
          <w:sz w:val="23"/>
          <w:szCs w:val="23"/>
        </w:rPr>
        <w:t>Н</w:t>
      </w:r>
      <w:r w:rsidR="00620ADB" w:rsidRPr="00731DE7">
        <w:rPr>
          <w:sz w:val="23"/>
          <w:szCs w:val="23"/>
        </w:rPr>
        <w:t xml:space="preserve">ачальник департамента                                        </w:t>
      </w:r>
      <w:r w:rsidR="00731DE7">
        <w:rPr>
          <w:sz w:val="23"/>
          <w:szCs w:val="23"/>
        </w:rPr>
        <w:t xml:space="preserve">              </w:t>
      </w:r>
      <w:r w:rsidR="00620ADB" w:rsidRPr="00731DE7">
        <w:rPr>
          <w:sz w:val="23"/>
          <w:szCs w:val="23"/>
        </w:rPr>
        <w:t xml:space="preserve">  ________________ </w:t>
      </w:r>
      <w:r w:rsidR="00731DE7" w:rsidRPr="00731DE7">
        <w:rPr>
          <w:sz w:val="23"/>
          <w:szCs w:val="23"/>
        </w:rPr>
        <w:t xml:space="preserve"> </w:t>
      </w:r>
      <w:r w:rsidR="00620ADB" w:rsidRPr="00731DE7">
        <w:rPr>
          <w:bCs/>
          <w:noProof/>
          <w:sz w:val="23"/>
          <w:szCs w:val="23"/>
        </w:rPr>
        <w:t>Н.Н. Бурова</w:t>
      </w:r>
    </w:p>
    <w:p w:rsidR="00620ADB" w:rsidRPr="00731DE7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3"/>
          <w:szCs w:val="23"/>
        </w:rPr>
      </w:pPr>
    </w:p>
    <w:p w:rsidR="00620ADB" w:rsidRPr="00731DE7" w:rsidRDefault="00620ADB" w:rsidP="002347B5">
      <w:pPr>
        <w:pStyle w:val="ConsNormal"/>
        <w:widowControl/>
        <w:ind w:right="-766" w:firstLine="567"/>
        <w:jc w:val="both"/>
        <w:rPr>
          <w:rFonts w:ascii="Times New Roman" w:hAnsi="Times New Roman"/>
          <w:sz w:val="23"/>
          <w:szCs w:val="23"/>
        </w:rPr>
      </w:pPr>
    </w:p>
    <w:p w:rsidR="00620ADB" w:rsidRPr="00731DE7" w:rsidRDefault="00620ADB" w:rsidP="001170FB">
      <w:pPr>
        <w:pStyle w:val="ConsNormal"/>
        <w:widowControl/>
        <w:ind w:right="-766" w:firstLine="0"/>
        <w:jc w:val="both"/>
        <w:rPr>
          <w:sz w:val="23"/>
          <w:szCs w:val="23"/>
        </w:rPr>
      </w:pPr>
      <w:r w:rsidRPr="00731DE7">
        <w:rPr>
          <w:rFonts w:ascii="Times New Roman" w:hAnsi="Times New Roman"/>
          <w:b/>
          <w:sz w:val="23"/>
          <w:szCs w:val="23"/>
        </w:rPr>
        <w:t>Покупатель:</w:t>
      </w:r>
      <w:r w:rsidRPr="00731DE7">
        <w:rPr>
          <w:rFonts w:ascii="Times New Roman" w:hAnsi="Times New Roman"/>
          <w:sz w:val="23"/>
          <w:szCs w:val="23"/>
        </w:rPr>
        <w:t xml:space="preserve">    </w:t>
      </w:r>
      <w:r w:rsidRPr="00731DE7">
        <w:rPr>
          <w:sz w:val="23"/>
          <w:szCs w:val="23"/>
        </w:rPr>
        <w:t xml:space="preserve">                                                     </w:t>
      </w:r>
      <w:r w:rsidR="00731DE7">
        <w:rPr>
          <w:sz w:val="23"/>
          <w:szCs w:val="23"/>
        </w:rPr>
        <w:t xml:space="preserve">        </w:t>
      </w:r>
      <w:r w:rsidRPr="00731DE7">
        <w:rPr>
          <w:sz w:val="23"/>
          <w:szCs w:val="23"/>
        </w:rPr>
        <w:t xml:space="preserve">  </w:t>
      </w:r>
      <w:r w:rsidR="00731DE7" w:rsidRPr="00731DE7">
        <w:rPr>
          <w:rFonts w:ascii="Times New Roman" w:hAnsi="Times New Roman"/>
          <w:sz w:val="23"/>
          <w:szCs w:val="23"/>
        </w:rPr>
        <w:t xml:space="preserve">________________  ____________ </w:t>
      </w:r>
    </w:p>
    <w:p w:rsidR="00620ADB" w:rsidRDefault="00620ADB"/>
    <w:p w:rsidR="00121564" w:rsidRDefault="00121564"/>
    <w:p w:rsidR="00121564" w:rsidRDefault="00121564"/>
    <w:p w:rsidR="00121564" w:rsidRDefault="00121564"/>
    <w:p w:rsidR="00731DE7" w:rsidRDefault="00731DE7"/>
    <w:p w:rsidR="00731DE7" w:rsidRDefault="00731DE7"/>
    <w:p w:rsidR="00731DE7" w:rsidRDefault="00731DE7"/>
    <w:p w:rsidR="00731DE7" w:rsidRDefault="00731DE7"/>
    <w:p w:rsidR="004642FB" w:rsidRDefault="004642FB" w:rsidP="00121564">
      <w:pPr>
        <w:rPr>
          <w:sz w:val="16"/>
        </w:rPr>
      </w:pPr>
      <w:r>
        <w:rPr>
          <w:sz w:val="16"/>
        </w:rPr>
        <w:t xml:space="preserve">Родион Вячеславович </w:t>
      </w:r>
      <w:proofErr w:type="gramStart"/>
      <w:r>
        <w:rPr>
          <w:sz w:val="16"/>
        </w:rPr>
        <w:t>Кусин</w:t>
      </w:r>
      <w:proofErr w:type="gramEnd"/>
    </w:p>
    <w:p w:rsidR="00121564" w:rsidRDefault="004642FB" w:rsidP="00DB2C2A">
      <w:r>
        <w:rPr>
          <w:sz w:val="16"/>
        </w:rPr>
        <w:t xml:space="preserve">52 50 74 </w:t>
      </w:r>
      <w:bookmarkStart w:id="1" w:name="_GoBack"/>
      <w:bookmarkEnd w:id="1"/>
    </w:p>
    <w:sectPr w:rsidR="00121564" w:rsidSect="00731DE7">
      <w:footerReference w:type="even" r:id="rId8"/>
      <w:footerReference w:type="default" r:id="rId9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DB" w:rsidRDefault="00620ADB" w:rsidP="00B83A86">
      <w:r>
        <w:separator/>
      </w:r>
    </w:p>
  </w:endnote>
  <w:endnote w:type="continuationSeparator" w:id="0">
    <w:p w:rsidR="00620ADB" w:rsidRDefault="00620ADB" w:rsidP="00B8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DB" w:rsidRDefault="00620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2C2A">
      <w:rPr>
        <w:rStyle w:val="a5"/>
        <w:noProof/>
      </w:rPr>
      <w:t>3</w:t>
    </w:r>
    <w:r>
      <w:rPr>
        <w:rStyle w:val="a5"/>
      </w:rPr>
      <w:fldChar w:fldCharType="end"/>
    </w:r>
  </w:p>
  <w:p w:rsidR="00620ADB" w:rsidRDefault="00620A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DB" w:rsidRDefault="00620ADB" w:rsidP="00B83A86">
      <w:r>
        <w:separator/>
      </w:r>
    </w:p>
  </w:footnote>
  <w:footnote w:type="continuationSeparator" w:id="0">
    <w:p w:rsidR="00620ADB" w:rsidRDefault="00620ADB" w:rsidP="00B8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62"/>
    <w:multiLevelType w:val="hybridMultilevel"/>
    <w:tmpl w:val="B198A164"/>
    <w:lvl w:ilvl="0" w:tplc="D2E4E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901D41"/>
    <w:multiLevelType w:val="multilevel"/>
    <w:tmpl w:val="E25698B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D51045"/>
    <w:multiLevelType w:val="multilevel"/>
    <w:tmpl w:val="0ECAD12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12279CA"/>
    <w:multiLevelType w:val="multilevel"/>
    <w:tmpl w:val="0B62F700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6B633C"/>
    <w:multiLevelType w:val="multilevel"/>
    <w:tmpl w:val="56B02FB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1032B43"/>
    <w:multiLevelType w:val="multilevel"/>
    <w:tmpl w:val="5748F5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38"/>
        </w:tabs>
        <w:ind w:left="43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741F63"/>
    <w:multiLevelType w:val="hybridMultilevel"/>
    <w:tmpl w:val="82EE6D70"/>
    <w:lvl w:ilvl="0" w:tplc="15E083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23FF1C78"/>
    <w:multiLevelType w:val="hybridMultilevel"/>
    <w:tmpl w:val="D34EFA2E"/>
    <w:lvl w:ilvl="0" w:tplc="15E08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21AC"/>
    <w:multiLevelType w:val="multilevel"/>
    <w:tmpl w:val="CE46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8FC3F18"/>
    <w:multiLevelType w:val="multilevel"/>
    <w:tmpl w:val="54CEE846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6C927A4"/>
    <w:multiLevelType w:val="multilevel"/>
    <w:tmpl w:val="CD94612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5"/>
    <w:rsid w:val="00004946"/>
    <w:rsid w:val="000176B5"/>
    <w:rsid w:val="000569B9"/>
    <w:rsid w:val="000662A2"/>
    <w:rsid w:val="0009411F"/>
    <w:rsid w:val="00095F97"/>
    <w:rsid w:val="000A315D"/>
    <w:rsid w:val="000A32D7"/>
    <w:rsid w:val="000B48CD"/>
    <w:rsid w:val="000E079E"/>
    <w:rsid w:val="000F3B97"/>
    <w:rsid w:val="00103CA8"/>
    <w:rsid w:val="001123ED"/>
    <w:rsid w:val="001170FB"/>
    <w:rsid w:val="0011717B"/>
    <w:rsid w:val="00121564"/>
    <w:rsid w:val="00130C8F"/>
    <w:rsid w:val="001578A5"/>
    <w:rsid w:val="00165EE9"/>
    <w:rsid w:val="00187175"/>
    <w:rsid w:val="001A5326"/>
    <w:rsid w:val="001C08EC"/>
    <w:rsid w:val="001D7F26"/>
    <w:rsid w:val="00220AE0"/>
    <w:rsid w:val="00225833"/>
    <w:rsid w:val="002260E2"/>
    <w:rsid w:val="002347B5"/>
    <w:rsid w:val="00244A02"/>
    <w:rsid w:val="0026389D"/>
    <w:rsid w:val="00282794"/>
    <w:rsid w:val="00285C5C"/>
    <w:rsid w:val="002A1805"/>
    <w:rsid w:val="002B032D"/>
    <w:rsid w:val="002C3878"/>
    <w:rsid w:val="002D206D"/>
    <w:rsid w:val="002E5617"/>
    <w:rsid w:val="00325C6D"/>
    <w:rsid w:val="00326640"/>
    <w:rsid w:val="003479B6"/>
    <w:rsid w:val="00367AE6"/>
    <w:rsid w:val="00372A76"/>
    <w:rsid w:val="00374CF4"/>
    <w:rsid w:val="003755F0"/>
    <w:rsid w:val="00376050"/>
    <w:rsid w:val="00380266"/>
    <w:rsid w:val="003B21EC"/>
    <w:rsid w:val="003B3A5E"/>
    <w:rsid w:val="003C0102"/>
    <w:rsid w:val="004444FD"/>
    <w:rsid w:val="00444C45"/>
    <w:rsid w:val="00452381"/>
    <w:rsid w:val="00462BD6"/>
    <w:rsid w:val="004642FB"/>
    <w:rsid w:val="004765E6"/>
    <w:rsid w:val="00491314"/>
    <w:rsid w:val="004A12A2"/>
    <w:rsid w:val="004A7338"/>
    <w:rsid w:val="004B3170"/>
    <w:rsid w:val="004B62A0"/>
    <w:rsid w:val="004C2A1F"/>
    <w:rsid w:val="004C59CF"/>
    <w:rsid w:val="004D127F"/>
    <w:rsid w:val="004D21B4"/>
    <w:rsid w:val="004D6484"/>
    <w:rsid w:val="00502EEA"/>
    <w:rsid w:val="00503D43"/>
    <w:rsid w:val="0051498F"/>
    <w:rsid w:val="00552437"/>
    <w:rsid w:val="00571635"/>
    <w:rsid w:val="00572FF4"/>
    <w:rsid w:val="0058114E"/>
    <w:rsid w:val="005865C2"/>
    <w:rsid w:val="005C0CAC"/>
    <w:rsid w:val="005C3D52"/>
    <w:rsid w:val="005E2403"/>
    <w:rsid w:val="005E7D67"/>
    <w:rsid w:val="005E7E39"/>
    <w:rsid w:val="005F2D46"/>
    <w:rsid w:val="00620ADB"/>
    <w:rsid w:val="00622DD5"/>
    <w:rsid w:val="0063635E"/>
    <w:rsid w:val="00640005"/>
    <w:rsid w:val="00652749"/>
    <w:rsid w:val="00662030"/>
    <w:rsid w:val="00697D8E"/>
    <w:rsid w:val="006B1B24"/>
    <w:rsid w:val="006D099E"/>
    <w:rsid w:val="006D3262"/>
    <w:rsid w:val="006E15A1"/>
    <w:rsid w:val="006E19DC"/>
    <w:rsid w:val="006F3572"/>
    <w:rsid w:val="006F6716"/>
    <w:rsid w:val="00700D16"/>
    <w:rsid w:val="007015C1"/>
    <w:rsid w:val="00711492"/>
    <w:rsid w:val="00711A03"/>
    <w:rsid w:val="00722833"/>
    <w:rsid w:val="00731DE7"/>
    <w:rsid w:val="00761724"/>
    <w:rsid w:val="00793BFB"/>
    <w:rsid w:val="00795D5C"/>
    <w:rsid w:val="007A05F5"/>
    <w:rsid w:val="007B192A"/>
    <w:rsid w:val="007C0617"/>
    <w:rsid w:val="007C09FB"/>
    <w:rsid w:val="007C4632"/>
    <w:rsid w:val="007D3BE8"/>
    <w:rsid w:val="007E2B7D"/>
    <w:rsid w:val="008138D4"/>
    <w:rsid w:val="00813CCA"/>
    <w:rsid w:val="00823C56"/>
    <w:rsid w:val="00823CAC"/>
    <w:rsid w:val="008306F7"/>
    <w:rsid w:val="00852BFB"/>
    <w:rsid w:val="00866B06"/>
    <w:rsid w:val="008B10D2"/>
    <w:rsid w:val="008B2594"/>
    <w:rsid w:val="008D00D6"/>
    <w:rsid w:val="008D30AF"/>
    <w:rsid w:val="008D3591"/>
    <w:rsid w:val="008E34E5"/>
    <w:rsid w:val="0091778F"/>
    <w:rsid w:val="00923DDA"/>
    <w:rsid w:val="0092559D"/>
    <w:rsid w:val="009304D3"/>
    <w:rsid w:val="0093290E"/>
    <w:rsid w:val="009336AD"/>
    <w:rsid w:val="009524E1"/>
    <w:rsid w:val="00962AE7"/>
    <w:rsid w:val="009952EE"/>
    <w:rsid w:val="009C69E1"/>
    <w:rsid w:val="009E76E6"/>
    <w:rsid w:val="009F34E0"/>
    <w:rsid w:val="009F5406"/>
    <w:rsid w:val="00A07DCE"/>
    <w:rsid w:val="00A1024C"/>
    <w:rsid w:val="00A16D35"/>
    <w:rsid w:val="00A217CA"/>
    <w:rsid w:val="00A37EFA"/>
    <w:rsid w:val="00A64C53"/>
    <w:rsid w:val="00A670CE"/>
    <w:rsid w:val="00A67985"/>
    <w:rsid w:val="00A71B34"/>
    <w:rsid w:val="00A75C84"/>
    <w:rsid w:val="00A835E8"/>
    <w:rsid w:val="00AA53BF"/>
    <w:rsid w:val="00AB2094"/>
    <w:rsid w:val="00AC45A0"/>
    <w:rsid w:val="00AF25BE"/>
    <w:rsid w:val="00B02F94"/>
    <w:rsid w:val="00B0490D"/>
    <w:rsid w:val="00B06995"/>
    <w:rsid w:val="00B3370B"/>
    <w:rsid w:val="00B50114"/>
    <w:rsid w:val="00B5602C"/>
    <w:rsid w:val="00B72306"/>
    <w:rsid w:val="00B83A86"/>
    <w:rsid w:val="00BA5A3B"/>
    <w:rsid w:val="00BB79A1"/>
    <w:rsid w:val="00BD562E"/>
    <w:rsid w:val="00BE18F0"/>
    <w:rsid w:val="00BE395B"/>
    <w:rsid w:val="00BF23A5"/>
    <w:rsid w:val="00C0436A"/>
    <w:rsid w:val="00C06659"/>
    <w:rsid w:val="00C139C4"/>
    <w:rsid w:val="00C1584F"/>
    <w:rsid w:val="00C163EF"/>
    <w:rsid w:val="00C212D2"/>
    <w:rsid w:val="00C25603"/>
    <w:rsid w:val="00C27666"/>
    <w:rsid w:val="00C31338"/>
    <w:rsid w:val="00C35959"/>
    <w:rsid w:val="00C625C6"/>
    <w:rsid w:val="00C64974"/>
    <w:rsid w:val="00C66789"/>
    <w:rsid w:val="00C80AC6"/>
    <w:rsid w:val="00C83B75"/>
    <w:rsid w:val="00C83E95"/>
    <w:rsid w:val="00C942C7"/>
    <w:rsid w:val="00CC7B94"/>
    <w:rsid w:val="00CD3C3D"/>
    <w:rsid w:val="00CE12E4"/>
    <w:rsid w:val="00CE6A08"/>
    <w:rsid w:val="00D038D4"/>
    <w:rsid w:val="00D13674"/>
    <w:rsid w:val="00D25301"/>
    <w:rsid w:val="00D31811"/>
    <w:rsid w:val="00D37A26"/>
    <w:rsid w:val="00D46BAB"/>
    <w:rsid w:val="00D51AA3"/>
    <w:rsid w:val="00D554CF"/>
    <w:rsid w:val="00D625A7"/>
    <w:rsid w:val="00D7144C"/>
    <w:rsid w:val="00D72798"/>
    <w:rsid w:val="00DB2C2A"/>
    <w:rsid w:val="00DB4538"/>
    <w:rsid w:val="00DC4BA8"/>
    <w:rsid w:val="00DD1528"/>
    <w:rsid w:val="00DD210C"/>
    <w:rsid w:val="00DD48D5"/>
    <w:rsid w:val="00DF5382"/>
    <w:rsid w:val="00E1696B"/>
    <w:rsid w:val="00E22421"/>
    <w:rsid w:val="00E34DD5"/>
    <w:rsid w:val="00E3646C"/>
    <w:rsid w:val="00E42E94"/>
    <w:rsid w:val="00E44046"/>
    <w:rsid w:val="00E47300"/>
    <w:rsid w:val="00E531EB"/>
    <w:rsid w:val="00E60FEC"/>
    <w:rsid w:val="00E74A5E"/>
    <w:rsid w:val="00E8643D"/>
    <w:rsid w:val="00EA1DB5"/>
    <w:rsid w:val="00EA531E"/>
    <w:rsid w:val="00EB4C9B"/>
    <w:rsid w:val="00EB6077"/>
    <w:rsid w:val="00EC435A"/>
    <w:rsid w:val="00ED3865"/>
    <w:rsid w:val="00EE0F43"/>
    <w:rsid w:val="00EE632B"/>
    <w:rsid w:val="00F42725"/>
    <w:rsid w:val="00F45BD1"/>
    <w:rsid w:val="00F60F83"/>
    <w:rsid w:val="00F814F8"/>
    <w:rsid w:val="00FA67FF"/>
    <w:rsid w:val="00FC271D"/>
    <w:rsid w:val="00FC5C10"/>
    <w:rsid w:val="00FD13B4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B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47B5"/>
    <w:pPr>
      <w:keepNext/>
      <w:jc w:val="both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2347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7B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347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347B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347B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347B5"/>
    <w:rPr>
      <w:rFonts w:cs="Times New Roman"/>
    </w:rPr>
  </w:style>
  <w:style w:type="paragraph" w:styleId="a6">
    <w:name w:val="Title"/>
    <w:basedOn w:val="a"/>
    <w:link w:val="a7"/>
    <w:uiPriority w:val="99"/>
    <w:qFormat/>
    <w:rsid w:val="002347B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2347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47B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347B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347B5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2347B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E531EB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0A32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купли-продажи:</vt:lpstr>
    </vt:vector>
  </TitlesOfParts>
  <Company>DERUMS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купли-продажи:</dc:title>
  <dc:creator>tya</dc:creator>
  <cp:lastModifiedBy>Патрушева Нина Евгеньевна</cp:lastModifiedBy>
  <cp:revision>16</cp:revision>
  <cp:lastPrinted>2019-01-21T07:14:00Z</cp:lastPrinted>
  <dcterms:created xsi:type="dcterms:W3CDTF">2018-07-03T11:08:00Z</dcterms:created>
  <dcterms:modified xsi:type="dcterms:W3CDTF">2020-07-22T04:39:00Z</dcterms:modified>
</cp:coreProperties>
</file>