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>
        <w:rPr>
          <w:rFonts w:eastAsia="SimSun"/>
          <w:color w:val="000000"/>
          <w:kern w:val="2"/>
          <w:sz w:val="22"/>
          <w:szCs w:val="22"/>
          <w:lang w:bidi="hi-IN"/>
        </w:rPr>
        <w:t>06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12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.2022 в соответствии с порядком рассмотрения обращений физических и юридических лиц, имеющих намерение разместить нестационарные торговые объекты на землях или земельных участках, которые находятся в собственности муниципального образования «Город Томск» или государственная собственность на которые не разграничена, на территории муниципального образования «Город Томск», утвержденным постановлением администрации Города Томска от 20.07.2015 № 624 состоится аукцион по продаже права на заключение договора о размещение нестационарного торгового объекта.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Организатор аукциона: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Администрация Кировского района Города Томска.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 и время проведения аукциона, условия признания участника победителем аукционов: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г. Томск, пр. Кирова, 11а, </w:t>
      </w:r>
      <w:proofErr w:type="spell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. 8,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06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12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.2022 в 10:00 часов. Победителем аукциона признается участник, предложивший самую высокую цену за право на заключение договора, на которой завершится аукцион.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Предмет аукциона: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право на заключение договора о размещении нестационарного торгового объекта:</w:t>
      </w:r>
    </w:p>
    <w:p w:rsidR="003C3828" w:rsidRPr="00E906DA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b/>
          <w:color w:val="000000"/>
          <w:kern w:val="2"/>
          <w:sz w:val="22"/>
          <w:szCs w:val="22"/>
          <w:lang w:bidi="hi-IN"/>
        </w:rPr>
        <w:t>- торговой палатки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для розничной торговли </w:t>
      </w:r>
      <w:r w:rsidRPr="00AC309C">
        <w:rPr>
          <w:rFonts w:eastAsia="SimSun"/>
          <w:b/>
          <w:color w:val="000000"/>
          <w:kern w:val="2"/>
          <w:sz w:val="22"/>
          <w:szCs w:val="22"/>
          <w:lang w:bidi="hi-IN"/>
        </w:rPr>
        <w:t>новогодними елями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по адресу: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ул. Мокрушина, 9 (в Схеме номер 208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), площадью </w:t>
      </w:r>
      <w:r>
        <w:rPr>
          <w:rFonts w:eastAsia="SimSun"/>
          <w:b/>
          <w:color w:val="000000"/>
          <w:kern w:val="2"/>
          <w:sz w:val="22"/>
          <w:szCs w:val="22"/>
          <w:lang w:bidi="hi-IN"/>
        </w:rPr>
        <w:t>10</w:t>
      </w:r>
      <w:r w:rsidRPr="00AC309C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 кв. м.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, сезонного использования на период с 15.12.2022 по 31.</w:t>
      </w:r>
      <w:r w:rsidRPr="00E906DA">
        <w:rPr>
          <w:rFonts w:eastAsia="SimSun"/>
          <w:color w:val="000000"/>
          <w:kern w:val="2"/>
          <w:sz w:val="22"/>
          <w:szCs w:val="22"/>
          <w:lang w:bidi="hi-IN"/>
        </w:rPr>
        <w:t xml:space="preserve">12.2022. Начальная цена </w:t>
      </w:r>
      <w:r w:rsidRPr="00E906DA">
        <w:rPr>
          <w:rFonts w:eastAsia="SimSun"/>
          <w:b/>
          <w:color w:val="000000"/>
          <w:kern w:val="2"/>
          <w:sz w:val="22"/>
          <w:szCs w:val="22"/>
          <w:lang w:bidi="hi-IN"/>
        </w:rPr>
        <w:t>1447,81 руб.</w:t>
      </w:r>
      <w:r w:rsidRPr="00E906DA">
        <w:rPr>
          <w:rFonts w:eastAsia="SimSun"/>
          <w:color w:val="000000"/>
          <w:kern w:val="2"/>
          <w:sz w:val="22"/>
          <w:szCs w:val="22"/>
          <w:lang w:bidi="hi-IN"/>
        </w:rPr>
        <w:t xml:space="preserve">, шаг аукциона </w:t>
      </w:r>
      <w:r w:rsidRPr="00E906DA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72,39 </w:t>
      </w:r>
      <w:r w:rsidRPr="00E906DA">
        <w:rPr>
          <w:rFonts w:eastAsia="SimSun"/>
          <w:color w:val="000000"/>
          <w:kern w:val="2"/>
          <w:sz w:val="22"/>
          <w:szCs w:val="22"/>
          <w:lang w:bidi="hi-IN"/>
        </w:rPr>
        <w:t xml:space="preserve">руб., задаток </w:t>
      </w:r>
      <w:r w:rsidRPr="00E906DA">
        <w:rPr>
          <w:rFonts w:eastAsia="SimSun"/>
          <w:b/>
          <w:color w:val="000000"/>
          <w:kern w:val="2"/>
          <w:sz w:val="22"/>
          <w:szCs w:val="22"/>
          <w:lang w:bidi="hi-IN"/>
        </w:rPr>
        <w:t xml:space="preserve">289,56 </w:t>
      </w:r>
      <w:r w:rsidRPr="00E906DA">
        <w:rPr>
          <w:rFonts w:eastAsia="SimSun"/>
          <w:color w:val="000000"/>
          <w:kern w:val="2"/>
          <w:sz w:val="22"/>
          <w:szCs w:val="22"/>
          <w:lang w:bidi="hi-IN"/>
        </w:rPr>
        <w:t>руб.</w:t>
      </w:r>
    </w:p>
    <w:p w:rsidR="003C3828" w:rsidRPr="00AC309C" w:rsidRDefault="003C3828" w:rsidP="003C3828">
      <w:pPr>
        <w:autoSpaceDE/>
        <w:ind w:firstLine="720"/>
        <w:rPr>
          <w:rFonts w:eastAsia="SimSun"/>
          <w:kern w:val="2"/>
          <w:sz w:val="22"/>
          <w:szCs w:val="22"/>
          <w:lang w:bidi="hi-IN"/>
        </w:rPr>
      </w:pPr>
      <w:r w:rsidRPr="00E906DA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 и порядок приема заявок:</w:t>
      </w:r>
      <w:r w:rsidRPr="00E906DA">
        <w:rPr>
          <w:rFonts w:eastAsia="SimSun"/>
          <w:color w:val="000000"/>
          <w:kern w:val="2"/>
          <w:sz w:val="22"/>
          <w:szCs w:val="22"/>
          <w:lang w:bidi="hi-IN"/>
        </w:rPr>
        <w:t xml:space="preserve"> заявки принимаются по адресу: г. Томск, пр. Кирова, 11а</w:t>
      </w:r>
      <w:r w:rsidRPr="00AC309C">
        <w:rPr>
          <w:rFonts w:eastAsia="SimSun"/>
          <w:kern w:val="2"/>
          <w:sz w:val="22"/>
          <w:szCs w:val="22"/>
          <w:lang w:bidi="hi-IN"/>
        </w:rPr>
        <w:t xml:space="preserve">, 1-й этаж, </w:t>
      </w:r>
      <w:proofErr w:type="spellStart"/>
      <w:r>
        <w:rPr>
          <w:rFonts w:eastAsia="SimSun"/>
          <w:kern w:val="2"/>
          <w:sz w:val="22"/>
          <w:szCs w:val="22"/>
          <w:lang w:bidi="hi-IN"/>
        </w:rPr>
        <w:t>каб</w:t>
      </w:r>
      <w:proofErr w:type="spellEnd"/>
      <w:r>
        <w:rPr>
          <w:rFonts w:eastAsia="SimSun"/>
          <w:kern w:val="2"/>
          <w:sz w:val="22"/>
          <w:szCs w:val="22"/>
          <w:lang w:bidi="hi-IN"/>
        </w:rPr>
        <w:t>. 17 (тел.: 56-37-35) с 18.11</w:t>
      </w:r>
      <w:r w:rsidRPr="00AC309C">
        <w:rPr>
          <w:rFonts w:eastAsia="SimSun"/>
          <w:kern w:val="2"/>
          <w:sz w:val="22"/>
          <w:szCs w:val="22"/>
          <w:lang w:bidi="hi-IN"/>
        </w:rPr>
        <w:t>.2022 ежедневно (кроме субботы и воскресенья) с 10 до 13 час. После</w:t>
      </w:r>
      <w:r>
        <w:rPr>
          <w:rFonts w:eastAsia="SimSun"/>
          <w:kern w:val="2"/>
          <w:sz w:val="22"/>
          <w:szCs w:val="22"/>
          <w:lang w:bidi="hi-IN"/>
        </w:rPr>
        <w:t>дний день приема заявок — 02.12</w:t>
      </w:r>
      <w:r w:rsidRPr="00AC309C">
        <w:rPr>
          <w:rFonts w:eastAsia="SimSun"/>
          <w:kern w:val="2"/>
          <w:sz w:val="22"/>
          <w:szCs w:val="22"/>
          <w:lang w:bidi="hi-IN"/>
        </w:rPr>
        <w:t>.2022.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kern w:val="2"/>
          <w:sz w:val="22"/>
          <w:szCs w:val="22"/>
          <w:u w:val="single"/>
          <w:lang w:bidi="hi-IN"/>
        </w:rPr>
        <w:t xml:space="preserve">Участие в аукционе возможно только для </w:t>
      </w: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субъектов малого или среднего предпринимательства. 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 xml:space="preserve">Перечень документов, представляемых претендентами для участия в аукционах: </w:t>
      </w:r>
    </w:p>
    <w:p w:rsidR="003C3828" w:rsidRPr="00AC309C" w:rsidRDefault="003C3828" w:rsidP="003C3828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копия документа, удостоверяющего личность (для физических лиц); </w:t>
      </w:r>
    </w:p>
    <w:p w:rsidR="003C3828" w:rsidRPr="00AC309C" w:rsidRDefault="003C3828" w:rsidP="003C3828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копия документа, удостоверяющего права (полномочия) лица, подписавшего заявку (если заявка подписана представителем);</w:t>
      </w:r>
    </w:p>
    <w:p w:rsidR="003C3828" w:rsidRPr="00AC309C" w:rsidRDefault="003C3828" w:rsidP="003C3828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документ, содержащий банковские реквизиты счета для возврата задатка;</w:t>
      </w:r>
    </w:p>
    <w:p w:rsidR="003C3828" w:rsidRPr="00AC309C" w:rsidRDefault="003C3828" w:rsidP="003C3828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документы, подтверждающие внесение задатка;</w:t>
      </w:r>
    </w:p>
    <w:p w:rsidR="003C3828" w:rsidRPr="00AC309C" w:rsidRDefault="003C3828" w:rsidP="003C3828">
      <w:pPr>
        <w:widowControl w:val="0"/>
        <w:numPr>
          <w:ilvl w:val="0"/>
          <w:numId w:val="1"/>
        </w:numPr>
        <w:tabs>
          <w:tab w:val="left" w:pos="1080"/>
        </w:tabs>
        <w:autoSpaceDE/>
        <w:ind w:firstLine="851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проект нестационарного торгового объекта, листы в котором должны быть прошиты и пронумерованы.</w:t>
      </w:r>
    </w:p>
    <w:p w:rsidR="003C3828" w:rsidRPr="00AC309C" w:rsidRDefault="003C3828" w:rsidP="003C3828">
      <w:pPr>
        <w:widowControl w:val="0"/>
        <w:autoSpaceDE/>
        <w:ind w:firstLine="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принятия решения об отказе в проведении аукциона: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за 15 дней до даты проведения аукциона.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Банковские реквизиты счета для перечисления задатка для участия в аукционе:</w:t>
      </w:r>
    </w:p>
    <w:p w:rsidR="003C3828" w:rsidRPr="00AC309C" w:rsidRDefault="003C3828" w:rsidP="003C3828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ИНН/КПП:7017131075/701701001</w:t>
      </w:r>
    </w:p>
    <w:p w:rsidR="003C3828" w:rsidRPr="00AC309C" w:rsidRDefault="003C3828" w:rsidP="003C3828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634034, Томская обл., г. Томск, пр. Кирова, 11а</w:t>
      </w:r>
    </w:p>
    <w:p w:rsidR="003C3828" w:rsidRPr="00AC309C" w:rsidRDefault="003C3828" w:rsidP="003C3828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 xml:space="preserve">Номер контактного телефона </w:t>
      </w:r>
      <w:r w:rsidRPr="00AC309C">
        <w:rPr>
          <w:bCs/>
          <w:color w:val="000000"/>
          <w:sz w:val="22"/>
          <w:szCs w:val="22"/>
        </w:rPr>
        <w:t xml:space="preserve">(3822) </w:t>
      </w:r>
      <w:r w:rsidRPr="00AC309C">
        <w:rPr>
          <w:color w:val="000000"/>
          <w:sz w:val="22"/>
          <w:szCs w:val="22"/>
        </w:rPr>
        <w:t>56-40-95, факс 56-43-22</w:t>
      </w:r>
    </w:p>
    <w:p w:rsidR="003C3828" w:rsidRPr="00AC309C" w:rsidRDefault="003C3828" w:rsidP="003C3828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val="en-US" w:bidi="hi-IN"/>
        </w:rPr>
      </w:pPr>
      <w:proofErr w:type="gramStart"/>
      <w:r w:rsidRPr="00AC309C">
        <w:rPr>
          <w:color w:val="000000"/>
          <w:sz w:val="22"/>
          <w:szCs w:val="22"/>
          <w:lang w:val="en-US"/>
        </w:rPr>
        <w:t>e-mail</w:t>
      </w:r>
      <w:proofErr w:type="gramEnd"/>
      <w:r w:rsidRPr="00AC309C">
        <w:rPr>
          <w:color w:val="000000"/>
          <w:sz w:val="22"/>
          <w:szCs w:val="22"/>
          <w:lang w:val="en-US"/>
        </w:rPr>
        <w:t xml:space="preserve">: </w:t>
      </w:r>
      <w:hyperlink r:id="rId5" w:history="1">
        <w:r w:rsidRPr="00AC309C">
          <w:rPr>
            <w:rFonts w:eastAsia="SimSun"/>
            <w:color w:val="000000"/>
            <w:sz w:val="22"/>
            <w:szCs w:val="22"/>
            <w:lang w:val="en-US"/>
          </w:rPr>
          <w:t>mail@aks.admin.tomsk.ru</w:t>
        </w:r>
      </w:hyperlink>
      <w:r w:rsidRPr="00AC309C">
        <w:rPr>
          <w:color w:val="000000"/>
          <w:sz w:val="22"/>
          <w:szCs w:val="22"/>
          <w:lang w:val="en-US"/>
        </w:rPr>
        <w:t xml:space="preserve"> </w:t>
      </w:r>
    </w:p>
    <w:p w:rsidR="003C3828" w:rsidRPr="00AC309C" w:rsidRDefault="003C3828" w:rsidP="003C3828">
      <w:pPr>
        <w:widowControl w:val="0"/>
        <w:autoSpaceDE/>
        <w:ind w:firstLine="0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Банковские реквизиты:</w:t>
      </w:r>
    </w:p>
    <w:p w:rsidR="003C3828" w:rsidRPr="00AC309C" w:rsidRDefault="003C3828" w:rsidP="003C3828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УФК по Томской области (ДФ АТ, Администрация Кировского района Города Томска ЛС07АДМК05124)</w:t>
      </w:r>
    </w:p>
    <w:p w:rsidR="003C3828" w:rsidRPr="00AC309C" w:rsidRDefault="003C3828" w:rsidP="003C3828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Единый бюджетный счет: 40102810245370000058</w:t>
      </w:r>
    </w:p>
    <w:p w:rsidR="003C3828" w:rsidRPr="00AC309C" w:rsidRDefault="003C3828" w:rsidP="003C3828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Казначейский счет 03232643697010006500</w:t>
      </w:r>
    </w:p>
    <w:p w:rsidR="003C3828" w:rsidRPr="00AC309C" w:rsidRDefault="003C3828" w:rsidP="003C3828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 xml:space="preserve">Отделение Томск // УФК по Томской области, г. Томск </w:t>
      </w:r>
    </w:p>
    <w:p w:rsidR="003C3828" w:rsidRPr="00AC309C" w:rsidRDefault="003C3828" w:rsidP="003C3828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БИК 016902004</w:t>
      </w:r>
    </w:p>
    <w:p w:rsidR="003C3828" w:rsidRPr="00AC309C" w:rsidRDefault="003C3828" w:rsidP="003C3828">
      <w:pPr>
        <w:widowControl w:val="0"/>
        <w:autoSpaceDE/>
        <w:ind w:firstLine="0"/>
        <w:jc w:val="left"/>
        <w:textAlignment w:val="baseline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color w:val="000000"/>
          <w:sz w:val="22"/>
          <w:szCs w:val="22"/>
        </w:rPr>
        <w:t>ОКТМО 69701000001</w:t>
      </w:r>
    </w:p>
    <w:p w:rsidR="003C3828" w:rsidRPr="00AC309C" w:rsidRDefault="003C3828" w:rsidP="003C3828">
      <w:pPr>
        <w:tabs>
          <w:tab w:val="left" w:pos="720"/>
        </w:tabs>
        <w:autoSpaceDE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Задаток должен поступить на счет не позднее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02.12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.2022.</w:t>
      </w:r>
    </w:p>
    <w:p w:rsidR="003C3828" w:rsidRPr="00AC309C" w:rsidRDefault="003C3828" w:rsidP="003C3828">
      <w:pPr>
        <w:tabs>
          <w:tab w:val="left" w:pos="720"/>
        </w:tabs>
        <w:autoSpaceDE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В назначение платежа указывается «задаток для участия в аукционе по </w:t>
      </w:r>
      <w:proofErr w:type="gram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адресу….</w:t>
      </w:r>
      <w:proofErr w:type="gram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.»</w:t>
      </w:r>
    </w:p>
    <w:p w:rsidR="003C3828" w:rsidRPr="00AC309C" w:rsidRDefault="003C3828" w:rsidP="003C3828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Место, дата, время и порядок определения участников аукционов: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определение </w:t>
      </w:r>
      <w:r>
        <w:rPr>
          <w:rFonts w:eastAsia="SimSun"/>
          <w:color w:val="000000"/>
          <w:kern w:val="2"/>
          <w:sz w:val="22"/>
          <w:szCs w:val="22"/>
          <w:lang w:bidi="hi-IN"/>
        </w:rPr>
        <w:t>участников аукциона состоится 04.12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.2022 в 15:00 часов по адресу: г. Томск, пр. Кирова, 11а по результатам рассмотрения заявок и поступивших от претендентов документов, с учетом поступивших на счет организатора торгов задатков.</w:t>
      </w:r>
    </w:p>
    <w:p w:rsidR="003C3828" w:rsidRPr="00AC309C" w:rsidRDefault="003C3828" w:rsidP="003C3828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Срок заключения договора: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в течение 20 календарных дней со дня подписания протокола о результатах аукциона, но не ранее чем через 3 календарных дня со дня размещения информации о результатах аукциона на официальном портале муниципального образования «Город Томск». В случае уклонения победителя аукциона от подписания протокола о результатах аукциона, от заключения договора о размещении нестационарного торгового объекта договор о размещении нестационарного торгового объекта заключается уполномоченным органом с участником аукциона, сделавшим предпоследнее предложение о наибольшей цене за право на заключение данного 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lastRenderedPageBreak/>
        <w:t>договора, в течение 20 календарных дней со дня истечения срока, установленного для заключения данного договора с победителем аукциона.</w:t>
      </w:r>
    </w:p>
    <w:p w:rsidR="003C3828" w:rsidRPr="00AC309C" w:rsidRDefault="003C3828" w:rsidP="003C3828">
      <w:pPr>
        <w:widowControl w:val="0"/>
        <w:ind w:firstLine="742"/>
        <w:rPr>
          <w:color w:val="000000"/>
          <w:kern w:val="2"/>
          <w:sz w:val="22"/>
          <w:szCs w:val="22"/>
        </w:rPr>
      </w:pPr>
      <w:r w:rsidRPr="00AC309C">
        <w:rPr>
          <w:color w:val="000000"/>
          <w:kern w:val="2"/>
          <w:sz w:val="22"/>
          <w:szCs w:val="22"/>
        </w:rPr>
        <w:t>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аукциона, сделавшим предпоследнее предложение о наибольшей цене за право на заключение данного договора, по цене, предложенной победителем аукциона.</w:t>
      </w:r>
    </w:p>
    <w:p w:rsidR="003C3828" w:rsidRPr="00AC309C" w:rsidRDefault="003C3828" w:rsidP="003C3828">
      <w:pPr>
        <w:tabs>
          <w:tab w:val="left" w:pos="720"/>
        </w:tabs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u w:val="single"/>
          <w:lang w:bidi="hi-IN"/>
        </w:rPr>
        <w:t>Порядок оплаты цены за право на заключение договора:</w:t>
      </w: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 сумма цены, размер которой определяется по результатам аукциона по продаже права на заключение договора, уплачивается владельцем объекта в полном объеме в течение 10 календарных дней со дня заключения договора. Подробная информация прописана в проекте договора.</w:t>
      </w:r>
    </w:p>
    <w:p w:rsidR="003C3828" w:rsidRPr="00AC309C" w:rsidRDefault="003C3828" w:rsidP="003C3828">
      <w:pPr>
        <w:autoSpaceDE/>
        <w:ind w:firstLine="720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Полная информация о проведении аукциона, а также проект договора о размещении нестационарного торгового объекта на сайте: http://www.admin.tomsk.ru/pgs/4qn.</w:t>
      </w:r>
    </w:p>
    <w:p w:rsidR="003C3828" w:rsidRPr="00AC309C" w:rsidRDefault="003C3828" w:rsidP="003C3828">
      <w:pPr>
        <w:autoSpaceDE/>
        <w:ind w:firstLine="0"/>
        <w:jc w:val="left"/>
        <w:rPr>
          <w:rFonts w:eastAsia="SimSun"/>
          <w:color w:val="000000"/>
          <w:kern w:val="2"/>
          <w:sz w:val="22"/>
          <w:szCs w:val="22"/>
          <w:lang w:bidi="hi-IN"/>
        </w:rPr>
      </w:pPr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 xml:space="preserve">Дополнительную информацию, а также справки по организации торгов и приему заявок можно получить по адресу: пр. Кирова, 11а, </w:t>
      </w:r>
      <w:proofErr w:type="spellStart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каб</w:t>
      </w:r>
      <w:proofErr w:type="spellEnd"/>
      <w:r w:rsidRPr="00AC309C">
        <w:rPr>
          <w:rFonts w:eastAsia="SimSun"/>
          <w:color w:val="000000"/>
          <w:kern w:val="2"/>
          <w:sz w:val="22"/>
          <w:szCs w:val="22"/>
          <w:lang w:bidi="hi-IN"/>
        </w:rPr>
        <w:t>. 17, тел. 56-37-35.</w:t>
      </w:r>
    </w:p>
    <w:p w:rsidR="00281AC0" w:rsidRPr="003C3828" w:rsidRDefault="00281AC0" w:rsidP="003C3828">
      <w:bookmarkStart w:id="0" w:name="_GoBack"/>
      <w:bookmarkEnd w:id="0"/>
    </w:p>
    <w:sectPr w:rsidR="00281AC0" w:rsidRPr="003C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4DEB"/>
    <w:multiLevelType w:val="multilevel"/>
    <w:tmpl w:val="F0DCE9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0"/>
    <w:rsid w:val="001878A1"/>
    <w:rsid w:val="0027304C"/>
    <w:rsid w:val="00281AC0"/>
    <w:rsid w:val="002C5560"/>
    <w:rsid w:val="003C3828"/>
    <w:rsid w:val="006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7F01-62E6-4D9B-8DFF-BE093913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60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aks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Лямкина Наталья Андреевна</cp:lastModifiedBy>
  <cp:revision>9</cp:revision>
  <dcterms:created xsi:type="dcterms:W3CDTF">2022-07-08T04:35:00Z</dcterms:created>
  <dcterms:modified xsi:type="dcterms:W3CDTF">2022-11-16T02:48:00Z</dcterms:modified>
</cp:coreProperties>
</file>